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A6CCC" w14:textId="77777777" w:rsidR="00D770DE" w:rsidRDefault="00D770DE" w:rsidP="00D770DE">
      <w:pPr>
        <w:ind w:left="284"/>
        <w:jc w:val="center"/>
      </w:pPr>
      <w:r>
        <w:rPr>
          <w:noProof/>
        </w:rPr>
        <w:drawing>
          <wp:inline distT="0" distB="0" distL="0" distR="0" wp14:anchorId="48AFFD2C" wp14:editId="22905069">
            <wp:extent cx="819150" cy="800100"/>
            <wp:effectExtent l="0" t="0" r="0" b="0"/>
            <wp:docPr id="1" name="Рисунок 1" descr="ЭМБЛЕМ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C9FB5" w14:textId="77777777" w:rsidR="00D770DE" w:rsidRPr="00C008FE" w:rsidRDefault="00D770DE" w:rsidP="00D770DE">
      <w:pPr>
        <w:ind w:left="284"/>
        <w:jc w:val="center"/>
        <w:rPr>
          <w:sz w:val="16"/>
          <w:szCs w:val="16"/>
        </w:rPr>
      </w:pPr>
    </w:p>
    <w:p w14:paraId="5887B52D" w14:textId="77777777" w:rsidR="00D770DE" w:rsidRPr="00CA1AF9" w:rsidRDefault="00D770DE" w:rsidP="00D770DE">
      <w:pPr>
        <w:pStyle w:val="a7"/>
        <w:widowControl w:val="0"/>
        <w:ind w:left="284"/>
        <w:jc w:val="center"/>
        <w:rPr>
          <w:b/>
        </w:rPr>
      </w:pPr>
      <w:r w:rsidRPr="00CA1AF9">
        <w:rPr>
          <w:b/>
        </w:rPr>
        <w:t>МОСКОВСКИЙ ГОСУДАРСТВЕННЫЙ УНИВЕРСИТЕТ</w:t>
      </w:r>
    </w:p>
    <w:p w14:paraId="693E51B1" w14:textId="77777777" w:rsidR="00D770DE" w:rsidRPr="00CA1AF9" w:rsidRDefault="00D770DE" w:rsidP="00D770DE">
      <w:pPr>
        <w:pStyle w:val="a7"/>
        <w:widowControl w:val="0"/>
        <w:ind w:left="284"/>
        <w:jc w:val="center"/>
        <w:rPr>
          <w:b/>
        </w:rPr>
      </w:pPr>
      <w:r w:rsidRPr="00CA1AF9">
        <w:rPr>
          <w:b/>
        </w:rPr>
        <w:t>имени М.В. ЛОМОНОСОВА</w:t>
      </w:r>
    </w:p>
    <w:p w14:paraId="16D0E50B" w14:textId="77777777" w:rsidR="00D770DE" w:rsidRPr="00CA1AF9" w:rsidRDefault="00D770DE" w:rsidP="00D770DE">
      <w:pPr>
        <w:pStyle w:val="a7"/>
        <w:widowControl w:val="0"/>
        <w:ind w:left="284"/>
        <w:jc w:val="center"/>
        <w:rPr>
          <w:b/>
        </w:rPr>
      </w:pPr>
    </w:p>
    <w:p w14:paraId="66EFA67E" w14:textId="77777777" w:rsidR="00D770DE" w:rsidRPr="00CA1AF9" w:rsidRDefault="00D770DE" w:rsidP="00D770DE">
      <w:pPr>
        <w:pStyle w:val="a7"/>
        <w:ind w:left="284"/>
        <w:jc w:val="center"/>
        <w:rPr>
          <w:b/>
        </w:rPr>
      </w:pPr>
      <w:r w:rsidRPr="00CA1AF9">
        <w:rPr>
          <w:b/>
        </w:rPr>
        <w:t>ФАКУЛЬТЕТ ПОЧВОВЕДЕНИЯ</w:t>
      </w:r>
    </w:p>
    <w:p w14:paraId="12D32544" w14:textId="77777777" w:rsidR="00D770DE" w:rsidRPr="00CA1AF9" w:rsidRDefault="00D770DE" w:rsidP="00D770DE">
      <w:pPr>
        <w:pStyle w:val="a7"/>
        <w:ind w:left="284"/>
        <w:jc w:val="center"/>
        <w:rPr>
          <w:b/>
        </w:rPr>
      </w:pPr>
    </w:p>
    <w:p w14:paraId="49494DFC" w14:textId="2FA40B14" w:rsidR="00D770DE" w:rsidRPr="00CA1AF9" w:rsidRDefault="005B23B5" w:rsidP="00C05B5E">
      <w:pPr>
        <w:ind w:left="284"/>
        <w:jc w:val="right"/>
      </w:pPr>
      <w:bookmarkStart w:id="0" w:name="_GoBack"/>
      <w:r>
        <w:rPr>
          <w:noProof/>
        </w:rPr>
        <w:drawing>
          <wp:inline distT="0" distB="0" distL="0" distR="0" wp14:anchorId="1F926749" wp14:editId="341BF573">
            <wp:extent cx="3572510" cy="2030095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DB88192" w14:textId="1A2FFE12" w:rsidR="00D770DE" w:rsidRDefault="00D770DE" w:rsidP="005B23B5">
      <w:pPr>
        <w:tabs>
          <w:tab w:val="left" w:pos="5350"/>
        </w:tabs>
        <w:ind w:left="284"/>
        <w:jc w:val="both"/>
      </w:pPr>
      <w:r>
        <w:tab/>
      </w:r>
    </w:p>
    <w:p w14:paraId="46D3F863" w14:textId="77777777" w:rsidR="00D770DE" w:rsidRPr="00CA1AF9" w:rsidRDefault="00D770DE" w:rsidP="00D770DE">
      <w:pPr>
        <w:pStyle w:val="a7"/>
        <w:tabs>
          <w:tab w:val="left" w:pos="1080"/>
        </w:tabs>
        <w:ind w:left="284"/>
        <w:jc w:val="center"/>
        <w:rPr>
          <w:b/>
        </w:rPr>
      </w:pPr>
      <w:r w:rsidRPr="00CA1AF9">
        <w:rPr>
          <w:b/>
        </w:rPr>
        <w:t>РАБОЧАЯ ПРОГРАММА ДИСЦИ</w:t>
      </w:r>
      <w:r>
        <w:rPr>
          <w:b/>
        </w:rPr>
        <w:t>ПЛИНЫ</w:t>
      </w:r>
    </w:p>
    <w:p w14:paraId="4CECD464" w14:textId="77777777" w:rsidR="00D770DE" w:rsidRDefault="00D770DE" w:rsidP="00D770DE">
      <w:pPr>
        <w:tabs>
          <w:tab w:val="left" w:pos="3810"/>
        </w:tabs>
        <w:ind w:left="284"/>
        <w:jc w:val="center"/>
      </w:pPr>
      <w:r>
        <w:t>Агрохимия и биосфера</w:t>
      </w:r>
    </w:p>
    <w:p w14:paraId="349CE5C8" w14:textId="77777777" w:rsidR="002943C5" w:rsidRDefault="002943C5" w:rsidP="002943C5">
      <w:pPr>
        <w:tabs>
          <w:tab w:val="left" w:pos="3810"/>
        </w:tabs>
        <w:jc w:val="center"/>
      </w:pPr>
    </w:p>
    <w:p w14:paraId="02280140" w14:textId="77777777" w:rsidR="002943C5" w:rsidRPr="0001255A" w:rsidRDefault="002943C5" w:rsidP="002943C5">
      <w:pPr>
        <w:tabs>
          <w:tab w:val="left" w:pos="3810"/>
        </w:tabs>
        <w:jc w:val="center"/>
      </w:pPr>
      <w:r w:rsidRPr="0001255A">
        <w:t xml:space="preserve">Направление подготовки: 35.06.01 </w:t>
      </w:r>
      <w:r w:rsidRPr="0001255A">
        <w:rPr>
          <w:rFonts w:ascii="Helvetica" w:hAnsi="Helvetica"/>
          <w:color w:val="333333"/>
          <w:sz w:val="18"/>
          <w:szCs w:val="18"/>
          <w:shd w:val="clear" w:color="auto" w:fill="FFFFFF"/>
        </w:rPr>
        <w:t>«</w:t>
      </w:r>
      <w:hyperlink r:id="rId8" w:history="1">
        <w:r w:rsidRPr="0001255A">
          <w:t>Сельское хозяйство</w:t>
        </w:r>
      </w:hyperlink>
      <w:r w:rsidRPr="0001255A">
        <w:t>»</w:t>
      </w:r>
    </w:p>
    <w:p w14:paraId="53C4B4B0" w14:textId="77777777" w:rsidR="002943C5" w:rsidRDefault="002943C5" w:rsidP="002943C5">
      <w:pPr>
        <w:tabs>
          <w:tab w:val="left" w:pos="3810"/>
        </w:tabs>
        <w:jc w:val="center"/>
      </w:pPr>
      <w:r w:rsidRPr="0001255A">
        <w:t>По специальности: 06.01.04</w:t>
      </w:r>
      <w:r w:rsidRPr="00CA1AF9">
        <w:t xml:space="preserve"> </w:t>
      </w:r>
      <w:r>
        <w:t xml:space="preserve">- </w:t>
      </w:r>
      <w:r w:rsidRPr="0001255A">
        <w:t>«</w:t>
      </w:r>
      <w:r>
        <w:t>А</w:t>
      </w:r>
      <w:r w:rsidRPr="0001255A">
        <w:t>грохимия»</w:t>
      </w:r>
    </w:p>
    <w:p w14:paraId="3C54A5DF" w14:textId="77777777" w:rsidR="00D770DE" w:rsidRPr="00CA1AF9" w:rsidRDefault="00D770DE" w:rsidP="00D770DE">
      <w:pPr>
        <w:ind w:left="284"/>
      </w:pPr>
    </w:p>
    <w:p w14:paraId="166C3601" w14:textId="77777777" w:rsidR="00D770DE" w:rsidRPr="00CA1AF9" w:rsidRDefault="00D770DE" w:rsidP="002943C5">
      <w:pPr>
        <w:pStyle w:val="a5"/>
        <w:shd w:val="clear" w:color="auto" w:fill="FFFFFF"/>
        <w:spacing w:before="0" w:beforeAutospacing="0" w:after="0" w:afterAutospacing="0"/>
        <w:ind w:left="284" w:right="11"/>
        <w:jc w:val="center"/>
        <w:rPr>
          <w:color w:val="000000"/>
        </w:rPr>
      </w:pPr>
      <w:r w:rsidRPr="00CA1AF9">
        <w:rPr>
          <w:color w:val="000000"/>
        </w:rPr>
        <w:t>Автор-составител</w:t>
      </w:r>
      <w:r>
        <w:rPr>
          <w:color w:val="000000"/>
        </w:rPr>
        <w:t>ь</w:t>
      </w:r>
      <w:r w:rsidRPr="00CA1AF9">
        <w:rPr>
          <w:color w:val="000000"/>
        </w:rPr>
        <w:t>:</w:t>
      </w:r>
    </w:p>
    <w:p w14:paraId="50607D9C" w14:textId="77777777" w:rsidR="00D770DE" w:rsidRDefault="00D770DE" w:rsidP="002943C5">
      <w:pPr>
        <w:ind w:left="284"/>
        <w:jc w:val="center"/>
        <w:outlineLvl w:val="0"/>
      </w:pPr>
      <w:proofErr w:type="gramStart"/>
      <w:r>
        <w:t>д</w:t>
      </w:r>
      <w:r w:rsidRPr="00FD5029">
        <w:t>.б</w:t>
      </w:r>
      <w:proofErr w:type="gramEnd"/>
      <w:r w:rsidRPr="00FD5029">
        <w:t xml:space="preserve">.н., </w:t>
      </w:r>
      <w:r>
        <w:t>проф.  В.С. Егоров</w:t>
      </w:r>
    </w:p>
    <w:p w14:paraId="20BF9AD2" w14:textId="77777777" w:rsidR="00D770DE" w:rsidRPr="00CA1AF9" w:rsidRDefault="00D770DE" w:rsidP="002943C5">
      <w:pPr>
        <w:ind w:left="284"/>
      </w:pPr>
    </w:p>
    <w:p w14:paraId="71A33943" w14:textId="77777777" w:rsidR="00D770DE" w:rsidRDefault="00D770DE" w:rsidP="00D770DE">
      <w:pPr>
        <w:tabs>
          <w:tab w:val="left" w:pos="0"/>
        </w:tabs>
        <w:ind w:left="284" w:right="23"/>
        <w:jc w:val="both"/>
      </w:pPr>
    </w:p>
    <w:p w14:paraId="1DD8AA6A" w14:textId="77777777" w:rsidR="002943C5" w:rsidRDefault="002943C5" w:rsidP="00D770DE">
      <w:pPr>
        <w:tabs>
          <w:tab w:val="left" w:pos="0"/>
        </w:tabs>
        <w:ind w:left="284" w:right="23"/>
        <w:jc w:val="both"/>
      </w:pPr>
    </w:p>
    <w:p w14:paraId="1C0E6DB7" w14:textId="77777777" w:rsidR="002943C5" w:rsidRDefault="002943C5" w:rsidP="00D770DE">
      <w:pPr>
        <w:tabs>
          <w:tab w:val="left" w:pos="0"/>
        </w:tabs>
        <w:ind w:left="284" w:right="23"/>
        <w:jc w:val="both"/>
      </w:pPr>
    </w:p>
    <w:p w14:paraId="7093CAB6" w14:textId="77777777" w:rsidR="002943C5" w:rsidRDefault="002943C5" w:rsidP="00D770DE">
      <w:pPr>
        <w:tabs>
          <w:tab w:val="left" w:pos="0"/>
        </w:tabs>
        <w:ind w:left="284" w:right="23"/>
        <w:jc w:val="both"/>
      </w:pPr>
    </w:p>
    <w:p w14:paraId="70D4A206" w14:textId="77777777" w:rsidR="00565A80" w:rsidRDefault="00565A80" w:rsidP="00D770DE">
      <w:pPr>
        <w:tabs>
          <w:tab w:val="left" w:pos="0"/>
        </w:tabs>
        <w:ind w:left="284" w:right="23"/>
        <w:jc w:val="both"/>
      </w:pPr>
    </w:p>
    <w:p w14:paraId="2858AE67" w14:textId="77777777" w:rsidR="00565A80" w:rsidRDefault="00565A80" w:rsidP="00D770DE">
      <w:pPr>
        <w:tabs>
          <w:tab w:val="left" w:pos="0"/>
        </w:tabs>
        <w:ind w:left="284" w:right="23"/>
        <w:jc w:val="both"/>
      </w:pPr>
    </w:p>
    <w:p w14:paraId="6D276062" w14:textId="77777777" w:rsidR="00565A80" w:rsidRDefault="00565A80" w:rsidP="00D770DE">
      <w:pPr>
        <w:tabs>
          <w:tab w:val="left" w:pos="0"/>
        </w:tabs>
        <w:ind w:left="284" w:right="23"/>
        <w:jc w:val="both"/>
      </w:pPr>
    </w:p>
    <w:p w14:paraId="1AA98DEF" w14:textId="77777777" w:rsidR="00565A80" w:rsidRDefault="00565A80" w:rsidP="00D770DE">
      <w:pPr>
        <w:tabs>
          <w:tab w:val="left" w:pos="0"/>
        </w:tabs>
        <w:ind w:left="284" w:right="23"/>
        <w:jc w:val="both"/>
      </w:pPr>
    </w:p>
    <w:p w14:paraId="75B6C6E3" w14:textId="77777777" w:rsidR="002943C5" w:rsidRDefault="002943C5" w:rsidP="00D770DE">
      <w:pPr>
        <w:tabs>
          <w:tab w:val="left" w:pos="0"/>
        </w:tabs>
        <w:ind w:left="284" w:right="23"/>
        <w:jc w:val="both"/>
      </w:pPr>
    </w:p>
    <w:p w14:paraId="7FF8F416" w14:textId="77777777" w:rsidR="002943C5" w:rsidRDefault="002943C5" w:rsidP="00D770DE">
      <w:pPr>
        <w:tabs>
          <w:tab w:val="left" w:pos="0"/>
        </w:tabs>
        <w:ind w:left="284" w:right="23"/>
        <w:jc w:val="both"/>
      </w:pPr>
    </w:p>
    <w:p w14:paraId="0CB8F97D" w14:textId="77777777" w:rsidR="00D770DE" w:rsidRPr="002943C5" w:rsidRDefault="00D770DE" w:rsidP="00D770DE">
      <w:pPr>
        <w:tabs>
          <w:tab w:val="left" w:pos="9360"/>
        </w:tabs>
        <w:ind w:left="284" w:right="23"/>
        <w:jc w:val="both"/>
        <w:rPr>
          <w:highlight w:val="yellow"/>
        </w:rPr>
      </w:pPr>
    </w:p>
    <w:p w14:paraId="2F47EFE0" w14:textId="77777777" w:rsidR="002943C5" w:rsidRDefault="002943C5" w:rsidP="002943C5">
      <w:pPr>
        <w:tabs>
          <w:tab w:val="left" w:pos="9360"/>
        </w:tabs>
        <w:ind w:firstLine="709"/>
        <w:jc w:val="both"/>
      </w:pPr>
      <w:r w:rsidRPr="00565A80">
        <w:t>Рабочая программа дисциплины утверждена на заседании Ученого Совета факультета почвоведения МГУ, протокол № 4  от « 23 » мая 2019  г.</w:t>
      </w:r>
    </w:p>
    <w:p w14:paraId="75CA3871" w14:textId="77777777" w:rsidR="00D770DE" w:rsidRDefault="00D770DE" w:rsidP="00D770DE">
      <w:pPr>
        <w:tabs>
          <w:tab w:val="left" w:pos="9360"/>
        </w:tabs>
        <w:ind w:left="284" w:right="23"/>
        <w:jc w:val="both"/>
      </w:pPr>
      <w:r w:rsidRPr="00CA1AF9">
        <w:t xml:space="preserve"> </w:t>
      </w:r>
    </w:p>
    <w:p w14:paraId="69E43F9C" w14:textId="77777777" w:rsidR="00D770DE" w:rsidRPr="00CA1AF9" w:rsidRDefault="00D770DE" w:rsidP="00D770DE">
      <w:pPr>
        <w:tabs>
          <w:tab w:val="left" w:pos="9360"/>
        </w:tabs>
        <w:ind w:left="284" w:right="23"/>
        <w:jc w:val="both"/>
      </w:pPr>
    </w:p>
    <w:p w14:paraId="011F2AF0" w14:textId="77777777" w:rsidR="00D770DE" w:rsidRPr="00D770DE" w:rsidRDefault="00D770DE" w:rsidP="00D770DE">
      <w:pPr>
        <w:ind w:left="284"/>
        <w:jc w:val="center"/>
      </w:pPr>
    </w:p>
    <w:p w14:paraId="23BEDD15" w14:textId="77777777" w:rsidR="00D770DE" w:rsidRPr="008052BA" w:rsidRDefault="00D770DE" w:rsidP="00D770DE">
      <w:pPr>
        <w:jc w:val="center"/>
        <w:rPr>
          <w:szCs w:val="22"/>
        </w:rPr>
      </w:pPr>
      <w:r w:rsidRPr="00CA1AF9">
        <w:t>Москва</w:t>
      </w:r>
    </w:p>
    <w:p w14:paraId="6C342254" w14:textId="77777777" w:rsidR="00D770DE" w:rsidRPr="008052BA" w:rsidRDefault="00D770DE" w:rsidP="00D770DE">
      <w:pPr>
        <w:pStyle w:val="a5"/>
        <w:spacing w:before="0" w:beforeAutospacing="0" w:after="0" w:afterAutospacing="0"/>
        <w:jc w:val="center"/>
        <w:rPr>
          <w:szCs w:val="22"/>
        </w:rPr>
        <w:sectPr w:rsidR="00D770DE" w:rsidRPr="008052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52BA">
        <w:rPr>
          <w:szCs w:val="22"/>
        </w:rPr>
        <w:t>201</w:t>
      </w:r>
      <w:r w:rsidR="00565A80">
        <w:rPr>
          <w:szCs w:val="22"/>
        </w:rPr>
        <w:t>9</w:t>
      </w:r>
    </w:p>
    <w:p w14:paraId="2715E299" w14:textId="77777777" w:rsidR="00D770DE" w:rsidRDefault="00D770DE" w:rsidP="002943C5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Cs w:val="22"/>
        </w:rPr>
      </w:pPr>
      <w:r w:rsidRPr="00992910">
        <w:rPr>
          <w:szCs w:val="22"/>
        </w:rPr>
        <w:lastRenderedPageBreak/>
        <w:t>Наименование дисциплины</w:t>
      </w:r>
      <w:r>
        <w:rPr>
          <w:szCs w:val="22"/>
        </w:rPr>
        <w:t>: Агрохимия и биосфера</w:t>
      </w:r>
      <w:r>
        <w:t xml:space="preserve">. </w:t>
      </w:r>
    </w:p>
    <w:p w14:paraId="0DA2BD02" w14:textId="77777777" w:rsidR="00D770DE" w:rsidRDefault="00D770DE" w:rsidP="002943C5">
      <w:pPr>
        <w:ind w:left="360"/>
        <w:jc w:val="both"/>
        <w:rPr>
          <w:szCs w:val="22"/>
        </w:rPr>
      </w:pPr>
    </w:p>
    <w:p w14:paraId="3739BCC2" w14:textId="77777777" w:rsidR="00D770DE" w:rsidRPr="002943C5" w:rsidRDefault="00D770DE" w:rsidP="002943C5">
      <w:pPr>
        <w:pStyle w:val="a6"/>
        <w:numPr>
          <w:ilvl w:val="0"/>
          <w:numId w:val="5"/>
        </w:numPr>
        <w:jc w:val="both"/>
        <w:rPr>
          <w:szCs w:val="22"/>
        </w:rPr>
      </w:pPr>
      <w:r w:rsidRPr="002943C5">
        <w:rPr>
          <w:szCs w:val="22"/>
        </w:rPr>
        <w:t>Шифр дисциплины</w:t>
      </w:r>
    </w:p>
    <w:p w14:paraId="3D0B3FCF" w14:textId="77777777" w:rsidR="00D770DE" w:rsidRDefault="00D770DE" w:rsidP="002943C5">
      <w:pPr>
        <w:jc w:val="both"/>
        <w:rPr>
          <w:szCs w:val="22"/>
        </w:rPr>
      </w:pPr>
    </w:p>
    <w:p w14:paraId="739BC02A" w14:textId="77777777" w:rsidR="00D770DE" w:rsidRDefault="00D770DE" w:rsidP="002943C5">
      <w:pPr>
        <w:numPr>
          <w:ilvl w:val="0"/>
          <w:numId w:val="5"/>
        </w:numPr>
        <w:jc w:val="both"/>
        <w:rPr>
          <w:szCs w:val="22"/>
        </w:rPr>
      </w:pPr>
      <w:r w:rsidRPr="00992910">
        <w:rPr>
          <w:szCs w:val="22"/>
        </w:rPr>
        <w:t>Цели и задачи дисциплины</w:t>
      </w:r>
    </w:p>
    <w:p w14:paraId="3927EE8A" w14:textId="77777777" w:rsidR="00D770DE" w:rsidRDefault="00D770DE" w:rsidP="002943C5">
      <w:pPr>
        <w:pStyle w:val="a6"/>
        <w:rPr>
          <w:szCs w:val="22"/>
        </w:rPr>
      </w:pPr>
    </w:p>
    <w:p w14:paraId="4BF6F189" w14:textId="77777777" w:rsidR="00D770DE" w:rsidRPr="00BE17E4" w:rsidRDefault="00D770DE" w:rsidP="002943C5">
      <w:pPr>
        <w:pStyle w:val="a3"/>
        <w:jc w:val="both"/>
      </w:pPr>
      <w:r w:rsidRPr="00BE17E4">
        <w:t xml:space="preserve">А. Целью дисциплины является освоение теоретических и практических основ обучающихся в области </w:t>
      </w:r>
      <w:r>
        <w:t xml:space="preserve">агрохимии и </w:t>
      </w:r>
      <w:r w:rsidRPr="00BE17E4">
        <w:t>агроэкологии, владение системой фундаментальных научных понятий, методологией</w:t>
      </w:r>
      <w:r>
        <w:t xml:space="preserve"> и методами современной агрохимии</w:t>
      </w:r>
      <w:r w:rsidRPr="00BE17E4">
        <w:t xml:space="preserve">, готовность проводить научные исследования в области </w:t>
      </w:r>
      <w:r>
        <w:t xml:space="preserve">агрохимии и </w:t>
      </w:r>
      <w:r w:rsidRPr="00BE17E4">
        <w:t>агроэкологии, способность применять и разрабатывать новые инновационные технологии, приобретение ими практических навыков и компетенций в сфере</w:t>
      </w:r>
      <w:r>
        <w:t xml:space="preserve"> агрохимии</w:t>
      </w:r>
      <w:r w:rsidRPr="00BE17E4">
        <w:t xml:space="preserve">.  </w:t>
      </w:r>
    </w:p>
    <w:p w14:paraId="5B9CE098" w14:textId="77777777" w:rsidR="00D770DE" w:rsidRPr="00BE17E4" w:rsidRDefault="00D770DE" w:rsidP="002943C5">
      <w:pPr>
        <w:autoSpaceDE w:val="0"/>
        <w:autoSpaceDN w:val="0"/>
        <w:adjustRightInd w:val="0"/>
        <w:jc w:val="both"/>
      </w:pPr>
      <w:proofErr w:type="gramStart"/>
      <w:r w:rsidRPr="00BE17E4">
        <w:t>Б. Задачи дисциплины: 1) формирование способности количественно анализировать полученные экспериментальные и известные из литературы результаты, делать необходимые выводы и формулировать предложения в со</w:t>
      </w:r>
      <w:r>
        <w:t>ответствующей в области агрохимии</w:t>
      </w:r>
      <w:r w:rsidRPr="00BE17E4">
        <w:t>;</w:t>
      </w:r>
      <w:proofErr w:type="gramEnd"/>
    </w:p>
    <w:p w14:paraId="2C612087" w14:textId="77777777" w:rsidR="00D770DE" w:rsidRPr="00BE17E4" w:rsidRDefault="00D770DE" w:rsidP="002943C5">
      <w:pPr>
        <w:autoSpaceDE w:val="0"/>
        <w:autoSpaceDN w:val="0"/>
        <w:adjustRightInd w:val="0"/>
        <w:jc w:val="both"/>
      </w:pPr>
      <w:r w:rsidRPr="00BE17E4">
        <w:t xml:space="preserve">(2) формирование способности понимать, излагать и критически анализировать базовую информацию о возможных негативных и позитивных последствиях взаимодействия человека с окружающей средой в процессе сельскохозяйственной деятельности, влиянии сельского хозяйства на природные комплексы и их компоненты в </w:t>
      </w:r>
      <w:proofErr w:type="spellStart"/>
      <w:r w:rsidRPr="00BE17E4">
        <w:t>агроландшафте</w:t>
      </w:r>
      <w:proofErr w:type="spellEnd"/>
      <w:r w:rsidRPr="00BE17E4">
        <w:t>; сохранении и воспроизводстве природно-ресурсной базы аграрного сектора; характере функционирования агроэкосистем в условиях техногенных нагрузок;</w:t>
      </w:r>
    </w:p>
    <w:p w14:paraId="2529B7CE" w14:textId="77777777" w:rsidR="00D770DE" w:rsidRPr="00BE17E4" w:rsidRDefault="00D770DE" w:rsidP="002943C5">
      <w:pPr>
        <w:pStyle w:val="a3"/>
        <w:jc w:val="both"/>
      </w:pPr>
      <w:r w:rsidRPr="00BE17E4">
        <w:t xml:space="preserve">(3) формирование готовности обучающихся к проектированию комплексных научно-исследовательских и производственно-изыскательских работ по изучению и оценке взаимодействия  компонентов агроэкосистем; специфики круговорота в них веществ и переноса энергии. </w:t>
      </w:r>
    </w:p>
    <w:p w14:paraId="4C7D2EBB" w14:textId="77777777" w:rsidR="00D770DE" w:rsidRDefault="00D770DE" w:rsidP="00D770DE">
      <w:pPr>
        <w:pStyle w:val="base"/>
        <w:rPr>
          <w:sz w:val="28"/>
          <w:szCs w:val="28"/>
        </w:rPr>
      </w:pPr>
    </w:p>
    <w:p w14:paraId="79768E0D" w14:textId="77777777" w:rsidR="00D770DE" w:rsidRDefault="00D770DE" w:rsidP="00D770DE">
      <w:pPr>
        <w:ind w:left="360"/>
        <w:rPr>
          <w:szCs w:val="22"/>
        </w:rPr>
      </w:pPr>
      <w:r>
        <w:rPr>
          <w:szCs w:val="22"/>
          <w:lang w:val="en-US"/>
        </w:rPr>
        <w:t>IV</w:t>
      </w:r>
      <w:r w:rsidRPr="00FF54D5">
        <w:rPr>
          <w:szCs w:val="22"/>
        </w:rPr>
        <w:t xml:space="preserve">. </w:t>
      </w:r>
      <w:r>
        <w:rPr>
          <w:szCs w:val="22"/>
        </w:rPr>
        <w:t>Место дисциплины в структуре ООП:</w:t>
      </w:r>
    </w:p>
    <w:p w14:paraId="54348BEC" w14:textId="77777777" w:rsidR="00D770DE" w:rsidRDefault="00D770DE" w:rsidP="00D770DE">
      <w:pPr>
        <w:ind w:left="360"/>
        <w:rPr>
          <w:szCs w:val="22"/>
        </w:rPr>
      </w:pPr>
    </w:p>
    <w:p w14:paraId="7EE8B8AB" w14:textId="77777777" w:rsidR="00D770DE" w:rsidRPr="00896439" w:rsidRDefault="00D770DE" w:rsidP="00D770DE">
      <w:pPr>
        <w:ind w:left="360"/>
      </w:pPr>
      <w:r w:rsidRPr="00896439">
        <w:t>А. Информация об образовательном стандарте и учебном плане:</w:t>
      </w:r>
    </w:p>
    <w:p w14:paraId="41017374" w14:textId="77777777" w:rsidR="008E281D" w:rsidRPr="00565A80" w:rsidRDefault="008E281D" w:rsidP="008E281D">
      <w:pPr>
        <w:ind w:firstLine="709"/>
      </w:pPr>
      <w:r w:rsidRPr="00565A80">
        <w:t>- тип образовательного стандарта и вид учебного плана: аспирант МГУ, учебный план аспиранта;</w:t>
      </w:r>
    </w:p>
    <w:p w14:paraId="6FB70261" w14:textId="77777777" w:rsidR="008E281D" w:rsidRPr="00565A80" w:rsidRDefault="008E281D" w:rsidP="008E281D">
      <w:pPr>
        <w:ind w:firstLine="709"/>
      </w:pPr>
      <w:r w:rsidRPr="00565A80">
        <w:t>- направление подготовки: 35.06.01 «</w:t>
      </w:r>
      <w:hyperlink r:id="rId9" w:history="1">
        <w:r w:rsidRPr="00565A80">
          <w:t>Сельское хозяйство</w:t>
        </w:r>
      </w:hyperlink>
      <w:r w:rsidRPr="00565A80">
        <w:t>»;</w:t>
      </w:r>
    </w:p>
    <w:p w14:paraId="5AE329E4" w14:textId="77777777" w:rsidR="008E281D" w:rsidRPr="008E281D" w:rsidRDefault="008E281D" w:rsidP="008E281D">
      <w:pPr>
        <w:ind w:firstLine="709"/>
      </w:pPr>
      <w:r w:rsidRPr="00565A80">
        <w:t xml:space="preserve"> - по специальности: 06.01.04 - «Агрохимия»</w:t>
      </w:r>
    </w:p>
    <w:p w14:paraId="57CAE3F9" w14:textId="77777777" w:rsidR="00D770DE" w:rsidRPr="00896439" w:rsidRDefault="00D770DE" w:rsidP="00D770DE">
      <w:pPr>
        <w:ind w:left="360"/>
      </w:pPr>
    </w:p>
    <w:p w14:paraId="1D98A0A0" w14:textId="77777777" w:rsidR="00D770DE" w:rsidRPr="00896439" w:rsidRDefault="00D770DE" w:rsidP="00D770DE">
      <w:pPr>
        <w:ind w:left="360"/>
      </w:pPr>
      <w:r w:rsidRPr="00896439">
        <w:t>Б. Информация о месте дисциплины в образовательном стандарте в учебном плане:</w:t>
      </w:r>
    </w:p>
    <w:p w14:paraId="0356D373" w14:textId="77777777" w:rsidR="008E281D" w:rsidRPr="00565A80" w:rsidRDefault="008E281D" w:rsidP="008E281D">
      <w:pPr>
        <w:ind w:firstLine="709"/>
      </w:pPr>
      <w:r w:rsidRPr="00565A80">
        <w:t>- вариативная часть;</w:t>
      </w:r>
    </w:p>
    <w:p w14:paraId="34FA9488" w14:textId="77777777" w:rsidR="008E281D" w:rsidRPr="00565A80" w:rsidRDefault="008E281D" w:rsidP="008E281D">
      <w:pPr>
        <w:ind w:firstLine="709"/>
      </w:pPr>
      <w:r w:rsidRPr="00565A80">
        <w:t xml:space="preserve">- модуль: </w:t>
      </w:r>
      <w:r w:rsidR="00565A80" w:rsidRPr="00565A80">
        <w:t>В8</w:t>
      </w:r>
    </w:p>
    <w:p w14:paraId="0C20F043" w14:textId="77777777" w:rsidR="008E281D" w:rsidRPr="00565A80" w:rsidRDefault="008E281D" w:rsidP="008E281D">
      <w:pPr>
        <w:ind w:firstLine="709"/>
      </w:pPr>
      <w:r w:rsidRPr="00565A80">
        <w:t>- тип: по выбору</w:t>
      </w:r>
    </w:p>
    <w:p w14:paraId="66ADFF6C" w14:textId="77777777" w:rsidR="002943C5" w:rsidRDefault="002943C5" w:rsidP="00D770DE">
      <w:pPr>
        <w:ind w:left="360"/>
      </w:pPr>
    </w:p>
    <w:p w14:paraId="3C2CBE35" w14:textId="77777777" w:rsidR="00D770DE" w:rsidRPr="00896439" w:rsidRDefault="00D770DE" w:rsidP="00D770DE">
      <w:pPr>
        <w:ind w:firstLine="360"/>
      </w:pPr>
      <w:r w:rsidRPr="00896439">
        <w:t>Г. Общая трудоемкость</w:t>
      </w:r>
    </w:p>
    <w:p w14:paraId="1B89C748" w14:textId="77777777" w:rsidR="00D770DE" w:rsidRDefault="002943C5" w:rsidP="002943C5">
      <w:pPr>
        <w:ind w:firstLine="360"/>
      </w:pPr>
      <w:r>
        <w:t xml:space="preserve">72 </w:t>
      </w:r>
      <w:r w:rsidR="00C07201">
        <w:t>в академических часах</w:t>
      </w:r>
      <w:r>
        <w:t xml:space="preserve">, 2 </w:t>
      </w:r>
      <w:r w:rsidR="00D770DE" w:rsidRPr="00896439">
        <w:t>в зачетных единицах</w:t>
      </w:r>
    </w:p>
    <w:p w14:paraId="0FAEC856" w14:textId="77777777" w:rsidR="002943C5" w:rsidRPr="00896439" w:rsidRDefault="002943C5" w:rsidP="002943C5">
      <w:pPr>
        <w:ind w:firstLine="360"/>
      </w:pPr>
    </w:p>
    <w:p w14:paraId="3F48410B" w14:textId="77777777" w:rsidR="00D770DE" w:rsidRPr="00896439" w:rsidRDefault="00D770DE" w:rsidP="002943C5">
      <w:pPr>
        <w:ind w:firstLine="360"/>
      </w:pPr>
      <w:r w:rsidRPr="00896439">
        <w:t xml:space="preserve">Д. Форма промежуточной аттестации </w:t>
      </w:r>
      <w:r w:rsidR="002943C5">
        <w:t xml:space="preserve">- </w:t>
      </w:r>
      <w:r w:rsidRPr="00896439">
        <w:t>зачет</w:t>
      </w:r>
    </w:p>
    <w:p w14:paraId="51F40681" w14:textId="77777777" w:rsidR="00D770DE" w:rsidRPr="00896439" w:rsidRDefault="00D770DE" w:rsidP="00D770DE">
      <w:pPr>
        <w:ind w:left="360"/>
      </w:pPr>
    </w:p>
    <w:p w14:paraId="19AA75F5" w14:textId="77777777" w:rsidR="00D770DE" w:rsidRPr="00896439" w:rsidRDefault="00D770DE" w:rsidP="00D770DE">
      <w:pPr>
        <w:numPr>
          <w:ilvl w:val="0"/>
          <w:numId w:val="1"/>
        </w:numPr>
      </w:pPr>
      <w:r w:rsidRPr="00896439">
        <w:t xml:space="preserve">Краткая аннотация дисциплины. </w:t>
      </w:r>
    </w:p>
    <w:p w14:paraId="3B7BEB7B" w14:textId="77777777" w:rsidR="00D770DE" w:rsidRPr="00896439" w:rsidRDefault="00D770DE" w:rsidP="008E281D">
      <w:pPr>
        <w:ind w:left="142" w:firstLine="709"/>
        <w:jc w:val="both"/>
      </w:pPr>
      <w:r w:rsidRPr="00896439">
        <w:t xml:space="preserve">Рассматриваются экологические проблемы, связанные с применением агрохимических средств, вопросы круговорота и баланса </w:t>
      </w:r>
      <w:proofErr w:type="gramStart"/>
      <w:r w:rsidRPr="00896439">
        <w:t>элементов питания растений проблемы получения</w:t>
      </w:r>
      <w:proofErr w:type="gramEnd"/>
      <w:r w:rsidRPr="00896439">
        <w:t xml:space="preserve"> экологически безопасной продукции, оптимизации агроландшафта, агроэкологический мониторинг, основные направления природоохранной деятельности.</w:t>
      </w:r>
    </w:p>
    <w:p w14:paraId="1C059F5C" w14:textId="77777777" w:rsidR="00D770DE" w:rsidRPr="00896439" w:rsidRDefault="00D770DE" w:rsidP="00D770DE">
      <w:pPr>
        <w:ind w:left="360"/>
      </w:pPr>
    </w:p>
    <w:p w14:paraId="1EBF3F73" w14:textId="77777777" w:rsidR="00D770DE" w:rsidRPr="00896439" w:rsidRDefault="00D770DE" w:rsidP="00D770DE">
      <w:pPr>
        <w:numPr>
          <w:ilvl w:val="0"/>
          <w:numId w:val="1"/>
        </w:numPr>
      </w:pPr>
      <w:r w:rsidRPr="00896439">
        <w:lastRenderedPageBreak/>
        <w:t>Распределение трудоемкости по разделам и темам, а также формам проведения занятий с указанием форм текущего контроля и промежуточной аттестации: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15"/>
        <w:gridCol w:w="3240"/>
        <w:gridCol w:w="2533"/>
        <w:gridCol w:w="2143"/>
      </w:tblGrid>
      <w:tr w:rsidR="00D770DE" w14:paraId="286CA4C8" w14:textId="77777777" w:rsidTr="00510A96">
        <w:tc>
          <w:tcPr>
            <w:tcW w:w="540" w:type="dxa"/>
            <w:vMerge w:val="restart"/>
            <w:shd w:val="clear" w:color="auto" w:fill="auto"/>
          </w:tcPr>
          <w:p w14:paraId="29F1ED01" w14:textId="77777777" w:rsidR="00D770DE" w:rsidRDefault="00D770DE" w:rsidP="00510A96">
            <w:r>
              <w:t xml:space="preserve">№ </w:t>
            </w:r>
          </w:p>
          <w:p w14:paraId="411E0B1E" w14:textId="77777777" w:rsidR="00D770DE" w:rsidRDefault="00D770DE" w:rsidP="00510A9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14:paraId="389D49E0" w14:textId="77777777" w:rsidR="00D770DE" w:rsidRDefault="00D770DE" w:rsidP="00AC732F">
            <w:r>
              <w:t>Наименование разделов и тем дисциплины «</w:t>
            </w:r>
            <w:r w:rsidR="00AC732F">
              <w:t>Агрохимия и биосфера»</w:t>
            </w:r>
          </w:p>
        </w:tc>
        <w:tc>
          <w:tcPr>
            <w:tcW w:w="5773" w:type="dxa"/>
            <w:gridSpan w:val="2"/>
            <w:shd w:val="clear" w:color="auto" w:fill="auto"/>
          </w:tcPr>
          <w:p w14:paraId="0527F743" w14:textId="77777777" w:rsidR="00D770DE" w:rsidRDefault="00D770DE" w:rsidP="00510A96">
            <w:r>
              <w:t xml:space="preserve">Трудоемкость (в </w:t>
            </w: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асах</w:t>
            </w:r>
            <w:proofErr w:type="spellEnd"/>
            <w:r>
              <w:t xml:space="preserve">) по формам занятий </w:t>
            </w:r>
          </w:p>
        </w:tc>
        <w:tc>
          <w:tcPr>
            <w:tcW w:w="2143" w:type="dxa"/>
            <w:vMerge w:val="restart"/>
            <w:shd w:val="clear" w:color="auto" w:fill="auto"/>
          </w:tcPr>
          <w:p w14:paraId="6945737E" w14:textId="77777777" w:rsidR="00D770DE" w:rsidRDefault="00D770DE" w:rsidP="00510A96">
            <w:r>
              <w:t>Форма контроля</w:t>
            </w:r>
          </w:p>
        </w:tc>
      </w:tr>
      <w:tr w:rsidR="00D770DE" w14:paraId="005EF04B" w14:textId="77777777" w:rsidTr="008E281D">
        <w:tc>
          <w:tcPr>
            <w:tcW w:w="540" w:type="dxa"/>
            <w:vMerge/>
            <w:shd w:val="clear" w:color="auto" w:fill="auto"/>
          </w:tcPr>
          <w:p w14:paraId="6AFA57BB" w14:textId="77777777" w:rsidR="00D770DE" w:rsidRDefault="00D770DE" w:rsidP="00510A96"/>
        </w:tc>
        <w:tc>
          <w:tcPr>
            <w:tcW w:w="1715" w:type="dxa"/>
            <w:vMerge/>
            <w:shd w:val="clear" w:color="auto" w:fill="auto"/>
          </w:tcPr>
          <w:p w14:paraId="2104A14A" w14:textId="77777777" w:rsidR="00D770DE" w:rsidRDefault="00D770DE" w:rsidP="00510A96"/>
        </w:tc>
        <w:tc>
          <w:tcPr>
            <w:tcW w:w="3240" w:type="dxa"/>
            <w:shd w:val="clear" w:color="auto" w:fill="auto"/>
          </w:tcPr>
          <w:p w14:paraId="49AC4D34" w14:textId="77777777" w:rsidR="00D770DE" w:rsidRDefault="00D770DE" w:rsidP="00510A96">
            <w:r>
              <w:t>Аудиторная работа (с разбивкой по формам и видам)</w:t>
            </w:r>
          </w:p>
        </w:tc>
        <w:tc>
          <w:tcPr>
            <w:tcW w:w="2533" w:type="dxa"/>
            <w:shd w:val="clear" w:color="auto" w:fill="auto"/>
          </w:tcPr>
          <w:p w14:paraId="721A9C01" w14:textId="77777777" w:rsidR="00D770DE" w:rsidRDefault="00D770DE" w:rsidP="00510A96"/>
        </w:tc>
        <w:tc>
          <w:tcPr>
            <w:tcW w:w="2143" w:type="dxa"/>
            <w:vMerge/>
            <w:shd w:val="clear" w:color="auto" w:fill="auto"/>
          </w:tcPr>
          <w:p w14:paraId="01DFC396" w14:textId="77777777" w:rsidR="00D770DE" w:rsidRDefault="00D770DE" w:rsidP="00510A96"/>
        </w:tc>
      </w:tr>
      <w:tr w:rsidR="008E281D" w14:paraId="56BB9014" w14:textId="77777777" w:rsidTr="008E281D">
        <w:tc>
          <w:tcPr>
            <w:tcW w:w="540" w:type="dxa"/>
            <w:vMerge/>
            <w:shd w:val="clear" w:color="auto" w:fill="auto"/>
          </w:tcPr>
          <w:p w14:paraId="55351376" w14:textId="77777777" w:rsidR="008E281D" w:rsidRDefault="008E281D" w:rsidP="00510A96"/>
        </w:tc>
        <w:tc>
          <w:tcPr>
            <w:tcW w:w="1715" w:type="dxa"/>
            <w:vMerge/>
            <w:shd w:val="clear" w:color="auto" w:fill="auto"/>
          </w:tcPr>
          <w:p w14:paraId="703878C4" w14:textId="77777777" w:rsidR="008E281D" w:rsidRDefault="008E281D" w:rsidP="00510A96"/>
        </w:tc>
        <w:tc>
          <w:tcPr>
            <w:tcW w:w="3240" w:type="dxa"/>
            <w:shd w:val="clear" w:color="auto" w:fill="auto"/>
          </w:tcPr>
          <w:p w14:paraId="417DDE28" w14:textId="77777777" w:rsidR="008E281D" w:rsidRDefault="008E281D" w:rsidP="008E281D">
            <w:r>
              <w:t>Лекции</w:t>
            </w:r>
          </w:p>
        </w:tc>
        <w:tc>
          <w:tcPr>
            <w:tcW w:w="2533" w:type="dxa"/>
            <w:shd w:val="clear" w:color="auto" w:fill="auto"/>
          </w:tcPr>
          <w:p w14:paraId="14C06E30" w14:textId="77777777" w:rsidR="008E281D" w:rsidRDefault="008E281D" w:rsidP="00510A96">
            <w:r>
              <w:t>Самостоятельная работа</w:t>
            </w:r>
          </w:p>
        </w:tc>
        <w:tc>
          <w:tcPr>
            <w:tcW w:w="2143" w:type="dxa"/>
            <w:vMerge/>
            <w:shd w:val="clear" w:color="auto" w:fill="auto"/>
          </w:tcPr>
          <w:p w14:paraId="354FF01E" w14:textId="77777777" w:rsidR="008E281D" w:rsidRDefault="008E281D" w:rsidP="00510A96"/>
        </w:tc>
      </w:tr>
      <w:tr w:rsidR="00837A91" w14:paraId="4AABD20B" w14:textId="77777777" w:rsidTr="008E281D">
        <w:tc>
          <w:tcPr>
            <w:tcW w:w="540" w:type="dxa"/>
            <w:shd w:val="clear" w:color="auto" w:fill="auto"/>
          </w:tcPr>
          <w:p w14:paraId="74933FA8" w14:textId="77777777" w:rsidR="00837A91" w:rsidRDefault="00837A91" w:rsidP="00837A91">
            <w:r>
              <w:t>1</w:t>
            </w:r>
          </w:p>
        </w:tc>
        <w:tc>
          <w:tcPr>
            <w:tcW w:w="1715" w:type="dxa"/>
            <w:shd w:val="clear" w:color="auto" w:fill="auto"/>
          </w:tcPr>
          <w:p w14:paraId="4FFDFB8D" w14:textId="77777777" w:rsidR="00837A91" w:rsidRPr="006B3200" w:rsidRDefault="00837A91" w:rsidP="00837A91">
            <w:pPr>
              <w:rPr>
                <w:bCs/>
              </w:rPr>
            </w:pPr>
            <w:r w:rsidRPr="006B3200">
              <w:rPr>
                <w:bCs/>
              </w:rPr>
              <w:t xml:space="preserve">Ресурсы биосферы и проблемы продовольствия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DA8433C" w14:textId="77777777" w:rsidR="00837A91" w:rsidRDefault="00837A91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1B284E09" w14:textId="77777777" w:rsidR="00837A91" w:rsidRDefault="00837A91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3" w:type="dxa"/>
            <w:shd w:val="clear" w:color="auto" w:fill="auto"/>
          </w:tcPr>
          <w:p w14:paraId="74465EB2" w14:textId="77777777" w:rsidR="00837A91" w:rsidRDefault="00837A91" w:rsidP="00837A91"/>
        </w:tc>
      </w:tr>
      <w:tr w:rsidR="00837A91" w14:paraId="3D60BE3A" w14:textId="77777777" w:rsidTr="008E281D">
        <w:tc>
          <w:tcPr>
            <w:tcW w:w="540" w:type="dxa"/>
            <w:shd w:val="clear" w:color="auto" w:fill="auto"/>
          </w:tcPr>
          <w:p w14:paraId="3CA5C1BE" w14:textId="77777777" w:rsidR="00837A91" w:rsidRDefault="00837A91" w:rsidP="00837A91">
            <w:r>
              <w:t>2</w:t>
            </w:r>
          </w:p>
        </w:tc>
        <w:tc>
          <w:tcPr>
            <w:tcW w:w="1715" w:type="dxa"/>
            <w:shd w:val="clear" w:color="auto" w:fill="auto"/>
          </w:tcPr>
          <w:p w14:paraId="3E067662" w14:textId="77777777" w:rsidR="00837A91" w:rsidRPr="006B3200" w:rsidRDefault="00837A91" w:rsidP="00837A91">
            <w:pPr>
              <w:rPr>
                <w:bCs/>
              </w:rPr>
            </w:pPr>
            <w:proofErr w:type="spellStart"/>
            <w:r>
              <w:rPr>
                <w:bCs/>
              </w:rPr>
              <w:t>Функцирнирование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агроэкосистем</w:t>
            </w:r>
            <w:proofErr w:type="spellEnd"/>
            <w:r>
              <w:rPr>
                <w:bCs/>
              </w:rPr>
              <w:t xml:space="preserve"> в условиях техногенеза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8F857B5" w14:textId="77777777" w:rsidR="00837A91" w:rsidRDefault="00837A91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0A4986E2" w14:textId="77777777" w:rsidR="00837A91" w:rsidRDefault="00837A91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43" w:type="dxa"/>
            <w:shd w:val="clear" w:color="auto" w:fill="auto"/>
          </w:tcPr>
          <w:p w14:paraId="41C8548F" w14:textId="77777777" w:rsidR="00837A91" w:rsidRDefault="00837A91" w:rsidP="00837A91"/>
        </w:tc>
      </w:tr>
      <w:tr w:rsidR="00837A91" w14:paraId="2593AB50" w14:textId="77777777" w:rsidTr="008E281D">
        <w:tc>
          <w:tcPr>
            <w:tcW w:w="540" w:type="dxa"/>
            <w:shd w:val="clear" w:color="auto" w:fill="auto"/>
          </w:tcPr>
          <w:p w14:paraId="436E8D76" w14:textId="77777777" w:rsidR="00837A91" w:rsidRDefault="00837A91" w:rsidP="00837A91">
            <w:r>
              <w:t>3</w:t>
            </w:r>
          </w:p>
        </w:tc>
        <w:tc>
          <w:tcPr>
            <w:tcW w:w="1715" w:type="dxa"/>
            <w:shd w:val="clear" w:color="auto" w:fill="auto"/>
          </w:tcPr>
          <w:p w14:paraId="0335D245" w14:textId="77777777" w:rsidR="00837A91" w:rsidRPr="006B3200" w:rsidRDefault="00837A91" w:rsidP="00837A91">
            <w:pPr>
              <w:rPr>
                <w:bCs/>
              </w:rPr>
            </w:pPr>
            <w:r w:rsidRPr="006B3200">
              <w:rPr>
                <w:bCs/>
              </w:rPr>
              <w:t>Производство экологически безопасной продукции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2D051D8" w14:textId="77777777" w:rsidR="00837A91" w:rsidRDefault="00837A91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4CE0AED3" w14:textId="77777777" w:rsidR="00837A91" w:rsidRDefault="00837A91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43" w:type="dxa"/>
            <w:shd w:val="clear" w:color="auto" w:fill="auto"/>
          </w:tcPr>
          <w:p w14:paraId="629FBFF3" w14:textId="77777777" w:rsidR="00837A91" w:rsidRDefault="00837A91" w:rsidP="00837A91"/>
        </w:tc>
      </w:tr>
      <w:tr w:rsidR="00837A91" w14:paraId="7626C2F9" w14:textId="77777777" w:rsidTr="008E281D">
        <w:tc>
          <w:tcPr>
            <w:tcW w:w="540" w:type="dxa"/>
            <w:shd w:val="clear" w:color="auto" w:fill="auto"/>
          </w:tcPr>
          <w:p w14:paraId="2D1FF454" w14:textId="77777777" w:rsidR="00837A91" w:rsidRDefault="00837A91" w:rsidP="00837A91">
            <w:r>
              <w:t>4</w:t>
            </w:r>
          </w:p>
        </w:tc>
        <w:tc>
          <w:tcPr>
            <w:tcW w:w="1715" w:type="dxa"/>
            <w:shd w:val="clear" w:color="auto" w:fill="auto"/>
          </w:tcPr>
          <w:p w14:paraId="3DED134E" w14:textId="77777777" w:rsidR="00837A91" w:rsidRPr="006B3200" w:rsidRDefault="00837A91" w:rsidP="00837A91">
            <w:pPr>
              <w:rPr>
                <w:bCs/>
              </w:rPr>
            </w:pPr>
            <w:r w:rsidRPr="006B3200">
              <w:rPr>
                <w:bCs/>
              </w:rPr>
              <w:t xml:space="preserve">Оптимизация агроландшафтов, организация </w:t>
            </w:r>
            <w:proofErr w:type="gramStart"/>
            <w:r w:rsidRPr="006B3200">
              <w:rPr>
                <w:bCs/>
              </w:rPr>
              <w:t>устойчивых</w:t>
            </w:r>
            <w:proofErr w:type="gramEnd"/>
            <w:r w:rsidRPr="006B3200">
              <w:rPr>
                <w:bCs/>
              </w:rPr>
              <w:t xml:space="preserve"> агроэкосистем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B0A7A8A" w14:textId="77777777" w:rsidR="00837A91" w:rsidRDefault="00837A91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6C0BECDA" w14:textId="77777777" w:rsidR="00837A91" w:rsidRDefault="00837A91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3" w:type="dxa"/>
            <w:shd w:val="clear" w:color="auto" w:fill="auto"/>
          </w:tcPr>
          <w:p w14:paraId="208A568A" w14:textId="77777777" w:rsidR="00837A91" w:rsidRDefault="00837A91" w:rsidP="00837A91"/>
        </w:tc>
      </w:tr>
      <w:tr w:rsidR="00837A91" w14:paraId="4ED7561F" w14:textId="77777777" w:rsidTr="008E281D">
        <w:tc>
          <w:tcPr>
            <w:tcW w:w="540" w:type="dxa"/>
            <w:shd w:val="clear" w:color="auto" w:fill="auto"/>
          </w:tcPr>
          <w:p w14:paraId="4812B84D" w14:textId="77777777" w:rsidR="00837A91" w:rsidRDefault="00837A91" w:rsidP="00837A91">
            <w:r>
              <w:t>5</w:t>
            </w:r>
          </w:p>
        </w:tc>
        <w:tc>
          <w:tcPr>
            <w:tcW w:w="1715" w:type="dxa"/>
            <w:shd w:val="clear" w:color="auto" w:fill="auto"/>
          </w:tcPr>
          <w:p w14:paraId="113546E7" w14:textId="77777777" w:rsidR="00837A91" w:rsidRPr="006B3200" w:rsidRDefault="00837A91" w:rsidP="00837A91">
            <w:pPr>
              <w:rPr>
                <w:bCs/>
              </w:rPr>
            </w:pPr>
            <w:r w:rsidRPr="006B3200">
              <w:rPr>
                <w:bCs/>
              </w:rPr>
              <w:t>Природоохранная де</w:t>
            </w:r>
            <w:r>
              <w:rPr>
                <w:bCs/>
              </w:rPr>
              <w:t>ятельность в сельском хозяйстве</w:t>
            </w:r>
            <w:r w:rsidRPr="006B3200">
              <w:rPr>
                <w:bCs/>
              </w:rPr>
              <w:t xml:space="preserve"> и агрохимические аспекты решения экологических проблем.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3EDD918" w14:textId="77777777" w:rsidR="00837A91" w:rsidRDefault="00837A91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16AE4B02" w14:textId="77777777" w:rsidR="00837A91" w:rsidRDefault="00837A91" w:rsidP="00837A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43" w:type="dxa"/>
            <w:shd w:val="clear" w:color="auto" w:fill="auto"/>
          </w:tcPr>
          <w:p w14:paraId="378044AC" w14:textId="77777777" w:rsidR="00837A91" w:rsidRDefault="00837A91" w:rsidP="00837A91"/>
        </w:tc>
      </w:tr>
      <w:tr w:rsidR="008E281D" w14:paraId="29A23F9A" w14:textId="77777777" w:rsidTr="00AF1E34">
        <w:tc>
          <w:tcPr>
            <w:tcW w:w="540" w:type="dxa"/>
            <w:shd w:val="clear" w:color="auto" w:fill="auto"/>
          </w:tcPr>
          <w:p w14:paraId="360FC2B9" w14:textId="77777777" w:rsidR="008E281D" w:rsidRDefault="008E281D" w:rsidP="00510A96"/>
        </w:tc>
        <w:tc>
          <w:tcPr>
            <w:tcW w:w="1715" w:type="dxa"/>
            <w:shd w:val="clear" w:color="auto" w:fill="auto"/>
          </w:tcPr>
          <w:p w14:paraId="15ADF66C" w14:textId="77777777" w:rsidR="008E281D" w:rsidRDefault="008E281D" w:rsidP="00510A96">
            <w:r>
              <w:t>Итого:</w:t>
            </w:r>
          </w:p>
        </w:tc>
        <w:tc>
          <w:tcPr>
            <w:tcW w:w="5773" w:type="dxa"/>
            <w:gridSpan w:val="2"/>
            <w:shd w:val="clear" w:color="auto" w:fill="auto"/>
          </w:tcPr>
          <w:p w14:paraId="4DD33E16" w14:textId="77777777" w:rsidR="008E281D" w:rsidRDefault="008E281D" w:rsidP="008E281D">
            <w:pPr>
              <w:jc w:val="center"/>
            </w:pPr>
            <w:r>
              <w:t>72</w:t>
            </w:r>
          </w:p>
        </w:tc>
        <w:tc>
          <w:tcPr>
            <w:tcW w:w="2143" w:type="dxa"/>
            <w:shd w:val="clear" w:color="auto" w:fill="auto"/>
          </w:tcPr>
          <w:p w14:paraId="3C01BC51" w14:textId="77777777" w:rsidR="008E281D" w:rsidRDefault="008E281D" w:rsidP="00510A96">
            <w:r>
              <w:t>Зачет</w:t>
            </w:r>
          </w:p>
        </w:tc>
      </w:tr>
    </w:tbl>
    <w:p w14:paraId="506EB80F" w14:textId="77777777" w:rsidR="00D770DE" w:rsidRPr="00896439" w:rsidRDefault="00D770DE" w:rsidP="008E281D">
      <w:pPr>
        <w:numPr>
          <w:ilvl w:val="0"/>
          <w:numId w:val="1"/>
        </w:numPr>
      </w:pPr>
      <w:r w:rsidRPr="00896439">
        <w:t>Содержание дисциплины по разделам и темам:</w:t>
      </w:r>
    </w:p>
    <w:p w14:paraId="4297EB5E" w14:textId="77777777" w:rsidR="00D770DE" w:rsidRPr="00896439" w:rsidRDefault="00D770DE" w:rsidP="00D770DE">
      <w:pPr>
        <w:jc w:val="both"/>
      </w:pPr>
      <w:r w:rsidRPr="00896439">
        <w:t xml:space="preserve">ВВЕДЕНИЕ </w:t>
      </w:r>
    </w:p>
    <w:p w14:paraId="592D5FC5" w14:textId="77777777" w:rsidR="00D770DE" w:rsidRPr="008E281D" w:rsidRDefault="00D770DE" w:rsidP="00D770DE">
      <w:pPr>
        <w:jc w:val="both"/>
      </w:pPr>
      <w:r w:rsidRPr="008E281D">
        <w:t xml:space="preserve">Основные экологические проблемы, стоящие перед человечеством. Состояние и проблемы улучшения биосферы. </w:t>
      </w:r>
    </w:p>
    <w:p w14:paraId="3CBFF49D" w14:textId="77777777" w:rsidR="00D770DE" w:rsidRPr="008E281D" w:rsidRDefault="00D770DE" w:rsidP="00D770DE">
      <w:pPr>
        <w:jc w:val="both"/>
      </w:pPr>
      <w:r w:rsidRPr="008E281D">
        <w:rPr>
          <w:bCs/>
        </w:rPr>
        <w:t>Раздел 1.</w:t>
      </w:r>
      <w:r w:rsidRPr="008E281D">
        <w:t xml:space="preserve"> Ресурсы биосферы и проблемы продовольствия</w:t>
      </w:r>
    </w:p>
    <w:p w14:paraId="2B180207" w14:textId="77777777" w:rsidR="00D770DE" w:rsidRPr="008E281D" w:rsidRDefault="00D770DE" w:rsidP="00D770DE">
      <w:pPr>
        <w:jc w:val="both"/>
      </w:pPr>
      <w:r w:rsidRPr="008E281D">
        <w:rPr>
          <w:bCs/>
        </w:rPr>
        <w:t>Острота продовольственной проблемы в связи с ростом населения планеты, ресурсы биосферы (земельные ресурсы и землепользование, водные ресурсы,</w:t>
      </w:r>
      <w:proofErr w:type="gramStart"/>
      <w:r w:rsidRPr="008E281D">
        <w:rPr>
          <w:bCs/>
        </w:rPr>
        <w:t xml:space="preserve"> ,</w:t>
      </w:r>
      <w:proofErr w:type="gramEnd"/>
      <w:r w:rsidRPr="008E281D">
        <w:rPr>
          <w:bCs/>
        </w:rPr>
        <w:t xml:space="preserve"> солнечная радиация и биопродуктивность), проблемы питания людей (причины нехватки продовольствия, продовольственная безопасность) . «Зеленые рево</w:t>
      </w:r>
      <w:r w:rsidR="005E29F2" w:rsidRPr="008E281D">
        <w:rPr>
          <w:bCs/>
        </w:rPr>
        <w:t>л</w:t>
      </w:r>
      <w:r w:rsidRPr="008E281D">
        <w:rPr>
          <w:bCs/>
        </w:rPr>
        <w:t>юции».</w:t>
      </w:r>
    </w:p>
    <w:p w14:paraId="53129BF6" w14:textId="77777777" w:rsidR="00D770DE" w:rsidRPr="008E281D" w:rsidRDefault="00D770DE" w:rsidP="00D770DE">
      <w:pPr>
        <w:jc w:val="both"/>
      </w:pPr>
      <w:r w:rsidRPr="008E281D">
        <w:t>Природно-ресурсный потенциал сельскохозяйственного производства.</w:t>
      </w:r>
    </w:p>
    <w:p w14:paraId="0BF608E8" w14:textId="77777777" w:rsidR="00AC732F" w:rsidRPr="008E281D" w:rsidRDefault="00AC732F" w:rsidP="00D770DE">
      <w:pPr>
        <w:jc w:val="both"/>
        <w:rPr>
          <w:bCs/>
        </w:rPr>
      </w:pPr>
      <w:r w:rsidRPr="008E281D">
        <w:rPr>
          <w:bCs/>
        </w:rPr>
        <w:t>Раздел 2</w:t>
      </w:r>
      <w:r w:rsidR="00D770DE" w:rsidRPr="008E281D">
        <w:rPr>
          <w:bCs/>
        </w:rPr>
        <w:t>. Функ</w:t>
      </w:r>
      <w:r w:rsidR="005E29F2" w:rsidRPr="008E281D">
        <w:rPr>
          <w:bCs/>
        </w:rPr>
        <w:t>ц</w:t>
      </w:r>
      <w:r w:rsidR="00D770DE" w:rsidRPr="008E281D">
        <w:rPr>
          <w:bCs/>
        </w:rPr>
        <w:t>ионирова</w:t>
      </w:r>
      <w:r w:rsidR="005E29F2" w:rsidRPr="008E281D">
        <w:rPr>
          <w:bCs/>
        </w:rPr>
        <w:t>ние агроэкосистем в условиях тех</w:t>
      </w:r>
      <w:r w:rsidR="00D770DE" w:rsidRPr="008E281D">
        <w:rPr>
          <w:bCs/>
        </w:rPr>
        <w:t xml:space="preserve">ногенеза. </w:t>
      </w:r>
    </w:p>
    <w:p w14:paraId="78C06C44" w14:textId="77777777" w:rsidR="00D770DE" w:rsidRPr="008E281D" w:rsidRDefault="00D770DE" w:rsidP="00D770DE">
      <w:pPr>
        <w:jc w:val="both"/>
      </w:pPr>
      <w:r w:rsidRPr="008E281D">
        <w:t xml:space="preserve"> Загрязнение почв тяжелыми металлами. Содержание тяжелых металлов в минеральных, органических удобрениях и известковых материалах.</w:t>
      </w:r>
      <w:r w:rsidR="005E29F2" w:rsidRPr="008E281D">
        <w:t xml:space="preserve"> Источники поступления ТМ в </w:t>
      </w:r>
      <w:proofErr w:type="spellStart"/>
      <w:r w:rsidR="005E29F2" w:rsidRPr="008E281D">
        <w:lastRenderedPageBreak/>
        <w:t>агроценозы</w:t>
      </w:r>
      <w:proofErr w:type="spellEnd"/>
      <w:r w:rsidRPr="008E281D">
        <w:t xml:space="preserve"> Условия, влияющие на подвижность тяжелых металлов в почве. Нормирование содержания химических элементов в почве (ПДК).  Пути снижения подвижности тяжелых металлов в почве. Сельскохозяйственная радиоэкология.</w:t>
      </w:r>
    </w:p>
    <w:p w14:paraId="0906718E" w14:textId="77777777" w:rsidR="00D770DE" w:rsidRPr="008E281D" w:rsidRDefault="00CC3FB6" w:rsidP="00D770DE">
      <w:pPr>
        <w:jc w:val="both"/>
      </w:pPr>
      <w:r w:rsidRPr="008E281D">
        <w:t>Раздел 3</w:t>
      </w:r>
      <w:r w:rsidR="00D770DE" w:rsidRPr="008E281D">
        <w:t xml:space="preserve">. Производство экологически безопасной продукции </w:t>
      </w:r>
    </w:p>
    <w:p w14:paraId="573F0A02" w14:textId="77777777" w:rsidR="00D770DE" w:rsidRPr="008E281D" w:rsidRDefault="00D770DE" w:rsidP="00D770DE">
      <w:pPr>
        <w:jc w:val="both"/>
      </w:pPr>
      <w:r w:rsidRPr="008E281D">
        <w:t xml:space="preserve"> Тема 1.</w:t>
      </w:r>
      <w:r w:rsidRPr="008E281D">
        <w:rPr>
          <w:iCs/>
        </w:rPr>
        <w:t xml:space="preserve">Влияние агрохимических средств на продуктивность и качество растениеводческой продукции. </w:t>
      </w:r>
      <w:r w:rsidRPr="008E281D">
        <w:t xml:space="preserve">Роль удобрений и  научно-обоснованной технологии их применения  в повышении продуктивности и качества растениеводческой продукции. </w:t>
      </w:r>
    </w:p>
    <w:p w14:paraId="286FDC20" w14:textId="77777777" w:rsidR="00D770DE" w:rsidRPr="008E281D" w:rsidRDefault="00D770DE" w:rsidP="00D770DE">
      <w:pPr>
        <w:jc w:val="both"/>
      </w:pPr>
      <w:r w:rsidRPr="008E281D">
        <w:t xml:space="preserve">Тема 2.Возможное негативное влияние удобрений на качество продукции. Накопление нитратов в продукции и условия, способствующие их накоплению. Способы снижения содержания нитратов в растениях. ПДК нитратов и нитритов в растительной продукции. Допустимые нормы потребления нитратов  и нитритов для человека и животных. </w:t>
      </w:r>
    </w:p>
    <w:p w14:paraId="665C7297" w14:textId="77777777" w:rsidR="00D770DE" w:rsidRPr="008E281D" w:rsidRDefault="00D770DE" w:rsidP="00D770DE">
      <w:pPr>
        <w:jc w:val="both"/>
      </w:pPr>
      <w:r w:rsidRPr="008E281D">
        <w:t xml:space="preserve"> Накопление тяжелых металлов и радионуклидов в растениях, влияние различных агрохимических средств на поступление тяжелых металлов и радионуклидов в растения, накопление тяжелых металлов и других токсических веще</w:t>
      </w:r>
      <w:proofErr w:type="gramStart"/>
      <w:r w:rsidRPr="008E281D">
        <w:t>ств пр</w:t>
      </w:r>
      <w:proofErr w:type="gramEnd"/>
      <w:r w:rsidRPr="008E281D">
        <w:t xml:space="preserve">и ненормированном применении осадков сточных вод, отходов промышленности и других бытовых отходов. Необходимость контроля  химического состава применяемых нетрадиционных видов удобрений. ПДК тяжелых металлов в растительной продукции. Пути снижения уровня накопления тяжелых металлов и радионуклидов растениями. Роль минеральных и органических удобрений. </w:t>
      </w:r>
    </w:p>
    <w:p w14:paraId="03A50930" w14:textId="77777777" w:rsidR="00D770DE" w:rsidRPr="008E281D" w:rsidRDefault="00CC3FB6" w:rsidP="00D770DE">
      <w:pPr>
        <w:jc w:val="both"/>
      </w:pPr>
      <w:r w:rsidRPr="008E281D">
        <w:rPr>
          <w:bCs/>
        </w:rPr>
        <w:t>Раздел 4</w:t>
      </w:r>
      <w:r w:rsidR="00D770DE" w:rsidRPr="008E281D">
        <w:rPr>
          <w:bCs/>
        </w:rPr>
        <w:t>.</w:t>
      </w:r>
      <w:r w:rsidR="00D770DE" w:rsidRPr="008E281D">
        <w:t xml:space="preserve"> Оптимизация агроландшафтов, организация </w:t>
      </w:r>
      <w:proofErr w:type="gramStart"/>
      <w:r w:rsidR="00D770DE" w:rsidRPr="008E281D">
        <w:t>устойчивых</w:t>
      </w:r>
      <w:proofErr w:type="gramEnd"/>
      <w:r w:rsidR="00D770DE" w:rsidRPr="008E281D">
        <w:t xml:space="preserve"> агроэкосистем Тема 1. Основные принципы организации агроландшафта, их устойчивость и изменчивость (Принципы адекватности, совместимости, соответствия фитоценозов местообитанию, приоритета фитомелиорации, пространственного и видового разнообразия, оптимизации структуры и соотношения земельных угодий). Методологические основы экологической оценки агроландшафта.</w:t>
      </w:r>
    </w:p>
    <w:p w14:paraId="6D5E335A" w14:textId="77777777" w:rsidR="00D770DE" w:rsidRPr="008E281D" w:rsidRDefault="00CC3FB6" w:rsidP="00217A98">
      <w:pPr>
        <w:jc w:val="both"/>
      </w:pPr>
      <w:r w:rsidRPr="008E281D">
        <w:t>Раздел 5</w:t>
      </w:r>
      <w:r w:rsidR="00D770DE" w:rsidRPr="008E281D">
        <w:t>.  Природоохранная де</w:t>
      </w:r>
      <w:r w:rsidR="00217A98" w:rsidRPr="008E281D">
        <w:t xml:space="preserve">ятельность в сельском хозяйстве и агрохимические аспекты решения экологических проблем  </w:t>
      </w:r>
      <w:r w:rsidR="00D770DE" w:rsidRPr="008E281D">
        <w:t>(2 часа)</w:t>
      </w:r>
    </w:p>
    <w:p w14:paraId="51E4F762" w14:textId="77777777" w:rsidR="005E29F2" w:rsidRPr="008E281D" w:rsidRDefault="005E29F2" w:rsidP="005E29F2">
      <w:pPr>
        <w:jc w:val="both"/>
      </w:pPr>
      <w:r w:rsidRPr="008E281D">
        <w:t xml:space="preserve">Тема 1. </w:t>
      </w:r>
      <w:r w:rsidR="00D770DE" w:rsidRPr="008E281D">
        <w:t xml:space="preserve">Агроэкологический мониторинг. Методические и организационные основы его проведения. Основные направления природоохранной деятельности. Опыт охраны природы в сельском хозяйстве. </w:t>
      </w:r>
    </w:p>
    <w:p w14:paraId="57F355D3" w14:textId="77777777" w:rsidR="00A762D5" w:rsidRPr="008E281D" w:rsidRDefault="005E29F2" w:rsidP="00A762D5">
      <w:r w:rsidRPr="008E281D">
        <w:t xml:space="preserve">Тема 2. </w:t>
      </w:r>
      <w:r w:rsidR="00A762D5" w:rsidRPr="008E281D">
        <w:t>Возможное негативное влияние агрохимических средств на окружающую среду</w:t>
      </w:r>
    </w:p>
    <w:p w14:paraId="2D3056B8" w14:textId="77777777" w:rsidR="005E29F2" w:rsidRPr="008E281D" w:rsidRDefault="005E29F2" w:rsidP="005E29F2">
      <w:pPr>
        <w:jc w:val="both"/>
      </w:pPr>
      <w:r w:rsidRPr="008E281D">
        <w:t>Высокая культура земледелия - как условие снижения потерь химических элементов и улучшения окружающей среды. Значение органических удобрений и растительных остатков в снижении потерь азота. Создание новых форм  минеральных удобрений с постепенным переходом питательных веществ в почвенный раствор - важное условие повышения коэффициента их использования и снижения потерь в окружающую среду. Оптимизация параметров почвенного плодородия - как фактор улучшения экологической ситуации. Дальнейшее развитие теоретических и практических основ агрохимии и химизации земледелия в охране окружающей среды.</w:t>
      </w:r>
    </w:p>
    <w:p w14:paraId="327BAD3B" w14:textId="77777777" w:rsidR="005E29F2" w:rsidRPr="008E281D" w:rsidRDefault="005E29F2" w:rsidP="005E29F2">
      <w:pPr>
        <w:jc w:val="both"/>
        <w:rPr>
          <w:bCs/>
        </w:rPr>
      </w:pPr>
      <w:r w:rsidRPr="008E281D">
        <w:rPr>
          <w:bCs/>
        </w:rPr>
        <w:t>Тема</w:t>
      </w:r>
      <w:r w:rsidRPr="008E281D">
        <w:t xml:space="preserve"> </w:t>
      </w:r>
      <w:r w:rsidRPr="008E281D">
        <w:rPr>
          <w:bCs/>
        </w:rPr>
        <w:t>3. Альтернативные системы земледелия.</w:t>
      </w:r>
    </w:p>
    <w:p w14:paraId="4DB188D9" w14:textId="77777777" w:rsidR="005E29F2" w:rsidRPr="008E281D" w:rsidRDefault="005E29F2" w:rsidP="005E29F2">
      <w:pPr>
        <w:jc w:val="both"/>
      </w:pPr>
      <w:r w:rsidRPr="008E281D">
        <w:t xml:space="preserve"> Развитие комплекса исследований по биологизации питания растений - необходимое условие улучшения состояния биосферы. Роль фиксации молекулярного азота бобовыми растениями и свободноживущими микроорганизмами в сохранении и улучшении окружающей среды. Значение микробиологических исследований в улучшении биосферы. Генная инженерия. Симбиотические ассоциации высших растений и некоторых почвенных микроорганизмов. Внеклеточная фосфатазная активность корней растений.</w:t>
      </w:r>
    </w:p>
    <w:p w14:paraId="2EDBD38F" w14:textId="77777777" w:rsidR="006B7501" w:rsidRPr="008E281D" w:rsidRDefault="006B7501" w:rsidP="006B7501">
      <w:pPr>
        <w:ind w:firstLine="708"/>
        <w:jc w:val="both"/>
      </w:pPr>
      <w:r w:rsidRPr="008E281D">
        <w:t>Требования к уровню освоения содержания курса (результаты обучения). Аспирант должен:</w:t>
      </w:r>
    </w:p>
    <w:p w14:paraId="424FEFEA" w14:textId="77777777" w:rsidR="006B7501" w:rsidRPr="008E281D" w:rsidRDefault="006B7501" w:rsidP="006B7501">
      <w:pPr>
        <w:ind w:firstLine="709"/>
        <w:jc w:val="both"/>
      </w:pPr>
      <w:r w:rsidRPr="008E281D">
        <w:t>Знать теоретические и практические основы в области экологических проблем агрохимии, владеть системой фундаментальных научных понятий, методологией и методами современной экологии</w:t>
      </w:r>
    </w:p>
    <w:p w14:paraId="0FB3AB1E" w14:textId="77777777" w:rsidR="006B7501" w:rsidRPr="009F6A6B" w:rsidRDefault="006B7501" w:rsidP="006B7501">
      <w:pPr>
        <w:autoSpaceDE w:val="0"/>
        <w:autoSpaceDN w:val="0"/>
        <w:adjustRightInd w:val="0"/>
        <w:ind w:firstLine="709"/>
        <w:jc w:val="both"/>
      </w:pPr>
      <w:r w:rsidRPr="008E281D">
        <w:lastRenderedPageBreak/>
        <w:t>Понимать и критически анализировать базовую информацию о возможных негативных и позитивных последствиях взаимодействия человека с окружающей средой в процессе сельскохозяйственной деятельности, влиянии сельского хозяйства на природные</w:t>
      </w:r>
      <w:r w:rsidRPr="009F6A6B">
        <w:t xml:space="preserve"> комплексы и их компоненты в </w:t>
      </w:r>
      <w:proofErr w:type="spellStart"/>
      <w:r w:rsidRPr="009F6A6B">
        <w:t>агроландшафте</w:t>
      </w:r>
      <w:proofErr w:type="spellEnd"/>
      <w:r w:rsidRPr="009F6A6B">
        <w:t>; сохранении и воспроизводстве природно-ресурсной базы аграрного сектора; характере функционирования агроэкосистем в условиях техногенных нагрузок;</w:t>
      </w:r>
    </w:p>
    <w:p w14:paraId="7AB85FD5" w14:textId="77777777" w:rsidR="006B7501" w:rsidRPr="009F6A6B" w:rsidRDefault="006B7501" w:rsidP="006B7501">
      <w:pPr>
        <w:autoSpaceDE w:val="0"/>
        <w:autoSpaceDN w:val="0"/>
        <w:adjustRightInd w:val="0"/>
        <w:ind w:firstLine="709"/>
        <w:jc w:val="both"/>
      </w:pPr>
      <w:proofErr w:type="gramStart"/>
      <w:r w:rsidRPr="009F6A6B">
        <w:t>Уметь количественно анализировать полученные экспериментальные и известные из литературы результаты, делать необходимые выводы и формулировать предложения в соответствующей в области агрохимии;</w:t>
      </w:r>
      <w:proofErr w:type="gramEnd"/>
    </w:p>
    <w:p w14:paraId="0E416897" w14:textId="77777777" w:rsidR="006B7501" w:rsidRPr="009F6A6B" w:rsidRDefault="006B7501" w:rsidP="006B7501">
      <w:pPr>
        <w:pStyle w:val="a3"/>
        <w:spacing w:after="0"/>
        <w:ind w:firstLine="709"/>
        <w:jc w:val="both"/>
      </w:pPr>
      <w:r w:rsidRPr="009F6A6B">
        <w:t xml:space="preserve">Иметь опыт деятельности по проектированию комплексных научно-исследовательских и производственно-изыскательских работ по изучению и оценке взаимодействия компонентов агроэкосистем; специфики круговорота в них веществ и переноса энергии. </w:t>
      </w:r>
    </w:p>
    <w:p w14:paraId="7E562638" w14:textId="77777777" w:rsidR="006B7501" w:rsidRPr="009F6A6B" w:rsidRDefault="006B7501" w:rsidP="006B7501">
      <w:pPr>
        <w:ind w:firstLine="709"/>
        <w:jc w:val="both"/>
        <w:rPr>
          <w:b/>
        </w:rPr>
      </w:pPr>
      <w:r w:rsidRPr="009F6A6B">
        <w:t>Уметь организовать работы по агро</w:t>
      </w:r>
      <w:r w:rsidR="009F6A6B" w:rsidRPr="009F6A6B">
        <w:t xml:space="preserve">экологическому </w:t>
      </w:r>
      <w:r w:rsidRPr="009F6A6B">
        <w:t>мониторингу.</w:t>
      </w:r>
    </w:p>
    <w:p w14:paraId="4A05297B" w14:textId="77777777" w:rsidR="005E29F2" w:rsidRPr="009F6A6B" w:rsidRDefault="005E29F2" w:rsidP="005E29F2">
      <w:pPr>
        <w:jc w:val="both"/>
      </w:pPr>
    </w:p>
    <w:p w14:paraId="43152654" w14:textId="77777777" w:rsidR="00D770DE" w:rsidRPr="008E281D" w:rsidRDefault="00D770DE" w:rsidP="00565A80">
      <w:pPr>
        <w:pStyle w:val="a6"/>
        <w:numPr>
          <w:ilvl w:val="0"/>
          <w:numId w:val="1"/>
        </w:numPr>
        <w:jc w:val="both"/>
        <w:rPr>
          <w:highlight w:val="yellow"/>
        </w:rPr>
      </w:pPr>
      <w:r w:rsidRPr="00565A80">
        <w:t>Перечень компетенций, формируемых в резуль</w:t>
      </w:r>
      <w:r w:rsidR="00CC3FB6" w:rsidRPr="00565A80">
        <w:t>тате о</w:t>
      </w:r>
      <w:r w:rsidR="006F73CC" w:rsidRPr="00565A80">
        <w:t>своения дисциплины «Аг</w:t>
      </w:r>
      <w:r w:rsidR="008E281D" w:rsidRPr="00565A80">
        <w:t>р</w:t>
      </w:r>
      <w:r w:rsidR="006F73CC" w:rsidRPr="00565A80">
        <w:t>охимия и б</w:t>
      </w:r>
      <w:r w:rsidR="00CC3FB6" w:rsidRPr="00565A80">
        <w:t>иосфера</w:t>
      </w:r>
      <w:r w:rsidR="00565A80" w:rsidRPr="00565A80">
        <w:t>»: УК-1, УК-3,    ОПК-1, ОПК-2, ПК-1,    ПК-2</w:t>
      </w:r>
    </w:p>
    <w:p w14:paraId="1D6C4BC5" w14:textId="77777777" w:rsidR="008E281D" w:rsidRPr="008E281D" w:rsidRDefault="008E281D" w:rsidP="006B7501">
      <w:pPr>
        <w:autoSpaceDE w:val="0"/>
        <w:autoSpaceDN w:val="0"/>
        <w:adjustRightInd w:val="0"/>
        <w:ind w:firstLine="360"/>
      </w:pPr>
    </w:p>
    <w:p w14:paraId="5EA38394" w14:textId="77777777" w:rsidR="006B7501" w:rsidRPr="009F6A6B" w:rsidRDefault="006B7501" w:rsidP="006B7501">
      <w:pPr>
        <w:autoSpaceDE w:val="0"/>
        <w:autoSpaceDN w:val="0"/>
        <w:adjustRightInd w:val="0"/>
        <w:ind w:firstLine="360"/>
      </w:pPr>
      <w:r w:rsidRPr="009F6A6B">
        <w:rPr>
          <w:lang w:val="en-US"/>
        </w:rPr>
        <w:t>VIII</w:t>
      </w:r>
      <w:r w:rsidRPr="009F6A6B">
        <w:t>. Используемые образовательные, научно-исследовательские и научно-производственные технологии:</w:t>
      </w:r>
    </w:p>
    <w:p w14:paraId="41FBBBC1" w14:textId="77777777" w:rsidR="006B7501" w:rsidRPr="009F6A6B" w:rsidRDefault="006B7501" w:rsidP="006B7501">
      <w:pPr>
        <w:autoSpaceDE w:val="0"/>
        <w:autoSpaceDN w:val="0"/>
        <w:adjustRightInd w:val="0"/>
        <w:jc w:val="both"/>
      </w:pPr>
      <w:r w:rsidRPr="009F6A6B">
        <w:tab/>
        <w:t>А. Образовательные технологии: дискуссии; использование средств дистанционного сопровождения учебного процесса;</w:t>
      </w:r>
    </w:p>
    <w:p w14:paraId="715E9FAC" w14:textId="77777777" w:rsidR="006B7501" w:rsidRPr="009F6A6B" w:rsidRDefault="006B7501" w:rsidP="006B7501">
      <w:pPr>
        <w:autoSpaceDE w:val="0"/>
        <w:autoSpaceDN w:val="0"/>
        <w:adjustRightInd w:val="0"/>
        <w:jc w:val="both"/>
      </w:pPr>
      <w:r w:rsidRPr="009F6A6B">
        <w:tab/>
        <w:t>Б. Научно-исследовательские технологии: информационные технологии;</w:t>
      </w:r>
    </w:p>
    <w:p w14:paraId="56206B0A" w14:textId="77777777" w:rsidR="006B7501" w:rsidRPr="009F6A6B" w:rsidRDefault="006B7501" w:rsidP="006B7501">
      <w:pPr>
        <w:autoSpaceDE w:val="0"/>
        <w:autoSpaceDN w:val="0"/>
        <w:adjustRightInd w:val="0"/>
        <w:jc w:val="both"/>
      </w:pPr>
      <w:r w:rsidRPr="009F6A6B">
        <w:tab/>
        <w:t>В. Научно-производственные технологии:</w:t>
      </w:r>
    </w:p>
    <w:p w14:paraId="34B74BA8" w14:textId="77777777" w:rsidR="00D770DE" w:rsidRPr="009F6A6B" w:rsidRDefault="00D770DE" w:rsidP="00D770DE">
      <w:pPr>
        <w:autoSpaceDE w:val="0"/>
        <w:autoSpaceDN w:val="0"/>
        <w:adjustRightInd w:val="0"/>
        <w:ind w:firstLine="360"/>
      </w:pPr>
    </w:p>
    <w:p w14:paraId="76DE2A85" w14:textId="77777777" w:rsidR="006B7501" w:rsidRPr="009F6A6B" w:rsidRDefault="006B7501" w:rsidP="006B7501">
      <w:pPr>
        <w:tabs>
          <w:tab w:val="num" w:pos="720"/>
        </w:tabs>
        <w:autoSpaceDE w:val="0"/>
        <w:autoSpaceDN w:val="0"/>
        <w:adjustRightInd w:val="0"/>
        <w:ind w:left="360"/>
        <w:jc w:val="both"/>
      </w:pPr>
      <w:r w:rsidRPr="009F6A6B">
        <w:rPr>
          <w:lang w:val="en-US"/>
        </w:rPr>
        <w:t>IX</w:t>
      </w:r>
      <w:r w:rsidRPr="009F6A6B">
        <w:t>. Учебно-методическое обеспечение самостоятельной работы аспирантов, оценочные средства контроля успеваемости и промежуточной аттестации:</w:t>
      </w:r>
    </w:p>
    <w:p w14:paraId="44121CE3" w14:textId="77777777" w:rsidR="009F6A6B" w:rsidRPr="009F6A6B" w:rsidRDefault="006B7501" w:rsidP="009F6A6B">
      <w:pPr>
        <w:autoSpaceDE w:val="0"/>
        <w:autoSpaceDN w:val="0"/>
        <w:adjustRightInd w:val="0"/>
        <w:jc w:val="both"/>
      </w:pPr>
      <w:r w:rsidRPr="009F6A6B">
        <w:tab/>
      </w:r>
      <w:r w:rsidR="009F6A6B" w:rsidRPr="009F6A6B">
        <w:t>А. Учебно-методические рекомендации для обеспечения самостоятельной работы студентов: (см. Примерный список вопросов для поведения текущей и промежуточной аттестации);</w:t>
      </w:r>
    </w:p>
    <w:p w14:paraId="05EB11F3" w14:textId="77777777" w:rsidR="009F6A6B" w:rsidRPr="009F6A6B" w:rsidRDefault="009F6A6B" w:rsidP="008E281D">
      <w:pPr>
        <w:autoSpaceDE w:val="0"/>
        <w:autoSpaceDN w:val="0"/>
        <w:adjustRightInd w:val="0"/>
        <w:ind w:firstLine="708"/>
        <w:jc w:val="both"/>
      </w:pPr>
      <w:r w:rsidRPr="009F6A6B">
        <w:t>Б. Примерный список заданий для проведения текущей и промежуточной аттестации (темы для докладов, рефератов, презентаций и др. – по видам заданий)</w:t>
      </w:r>
    </w:p>
    <w:p w14:paraId="261C56D2" w14:textId="77777777" w:rsidR="009F6A6B" w:rsidRPr="009F6A6B" w:rsidRDefault="00D770DE" w:rsidP="009F6A6B">
      <w:pPr>
        <w:autoSpaceDE w:val="0"/>
        <w:autoSpaceDN w:val="0"/>
        <w:adjustRightInd w:val="0"/>
        <w:ind w:firstLine="709"/>
        <w:jc w:val="both"/>
      </w:pPr>
      <w:r w:rsidRPr="009F6A6B">
        <w:tab/>
      </w:r>
      <w:r w:rsidR="009F6A6B" w:rsidRPr="009F6A6B">
        <w:t>Темы для рефератов:</w:t>
      </w:r>
    </w:p>
    <w:p w14:paraId="283B6AF7" w14:textId="77777777" w:rsidR="009F6A6B" w:rsidRPr="009F6A6B" w:rsidRDefault="009F6A6B" w:rsidP="009F6A6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F6A6B">
        <w:t>Обеспечение населения питанием, «Зеленые революции» и их роль.</w:t>
      </w:r>
    </w:p>
    <w:p w14:paraId="0A8353CF" w14:textId="77777777" w:rsidR="009F6A6B" w:rsidRPr="009F6A6B" w:rsidRDefault="009F6A6B" w:rsidP="009F6A6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F6A6B">
        <w:t>Возможное негативное влияние агрохимических средств на состояние природных вод.</w:t>
      </w:r>
    </w:p>
    <w:p w14:paraId="6B32EA03" w14:textId="77777777" w:rsidR="009F6A6B" w:rsidRPr="009F6A6B" w:rsidRDefault="009F6A6B" w:rsidP="009F6A6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F6A6B">
        <w:t>Влияние агрохимических средств на подвижность ТМ в системе почва-растение.</w:t>
      </w:r>
    </w:p>
    <w:p w14:paraId="1B486FAD" w14:textId="77777777" w:rsidR="009F6A6B" w:rsidRPr="009F6A6B" w:rsidRDefault="009F6A6B" w:rsidP="009F6A6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F6A6B">
        <w:t>Причины загрязнения продукции растениеводства продуктами трансформации азотных удобрений.</w:t>
      </w:r>
    </w:p>
    <w:p w14:paraId="44F0F99E" w14:textId="77777777" w:rsidR="009F6A6B" w:rsidRPr="009F6A6B" w:rsidRDefault="009F6A6B" w:rsidP="009F6A6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F6A6B">
        <w:t>Механизмы устойчивости растений к загрязнению почв ТМ.</w:t>
      </w:r>
    </w:p>
    <w:p w14:paraId="6BA4FDF5" w14:textId="77777777" w:rsidR="009F6A6B" w:rsidRPr="009F6A6B" w:rsidRDefault="009F6A6B" w:rsidP="009F6A6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F6A6B">
        <w:t>Влияние ТМ на продуктивность и качество растениеводческой продукции.</w:t>
      </w:r>
    </w:p>
    <w:p w14:paraId="33AF9EDC" w14:textId="77777777" w:rsidR="009F6A6B" w:rsidRPr="009F6A6B" w:rsidRDefault="009F6A6B" w:rsidP="009F6A6B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9F6A6B">
        <w:t>Биологизация питания растений.</w:t>
      </w:r>
    </w:p>
    <w:p w14:paraId="736E2553" w14:textId="77777777" w:rsidR="00D770DE" w:rsidRDefault="00D770DE" w:rsidP="009F6A6B">
      <w:pPr>
        <w:autoSpaceDE w:val="0"/>
        <w:autoSpaceDN w:val="0"/>
        <w:adjustRightInd w:val="0"/>
      </w:pPr>
      <w:r>
        <w:tab/>
      </w:r>
    </w:p>
    <w:p w14:paraId="639AE553" w14:textId="77777777" w:rsidR="00D770DE" w:rsidRDefault="00D770DE" w:rsidP="00D770DE">
      <w:pPr>
        <w:autoSpaceDE w:val="0"/>
        <w:autoSpaceDN w:val="0"/>
        <w:adjustRightInd w:val="0"/>
      </w:pPr>
      <w:r>
        <w:t>Задание для самостоятельной работы:</w:t>
      </w:r>
    </w:p>
    <w:p w14:paraId="485C8AE0" w14:textId="77777777" w:rsidR="00D770DE" w:rsidRDefault="00D770DE" w:rsidP="00D770DE">
      <w:pPr>
        <w:autoSpaceDE w:val="0"/>
        <w:autoSpaceDN w:val="0"/>
        <w:adjustRightInd w:val="0"/>
      </w:pPr>
      <w:r>
        <w:t>1. Расчет баланса азота, фосфора и калия для конкретного хозяйства, оценка и прогноз.</w:t>
      </w:r>
    </w:p>
    <w:p w14:paraId="21489888" w14:textId="77777777" w:rsidR="00D770DE" w:rsidRDefault="00D770DE" w:rsidP="00D770DE">
      <w:pPr>
        <w:autoSpaceDE w:val="0"/>
        <w:autoSpaceDN w:val="0"/>
        <w:adjustRightInd w:val="0"/>
      </w:pPr>
      <w:r>
        <w:t>2. Расчет баланса тяжелых металлов в агроценозе, оценка и прогноз</w:t>
      </w:r>
    </w:p>
    <w:p w14:paraId="7910551F" w14:textId="77777777" w:rsidR="00D770DE" w:rsidRDefault="00D770DE" w:rsidP="00D770DE">
      <w:pPr>
        <w:autoSpaceDE w:val="0"/>
        <w:autoSpaceDN w:val="0"/>
        <w:adjustRightInd w:val="0"/>
      </w:pPr>
      <w:r>
        <w:tab/>
        <w:t>В. Примерный список вопросов для поведения текущей и промежуточной аттестации.</w:t>
      </w:r>
    </w:p>
    <w:p w14:paraId="029E7D8D" w14:textId="77777777" w:rsidR="00D770DE" w:rsidRDefault="00D770DE" w:rsidP="00D770DE">
      <w:pPr>
        <w:autoSpaceDE w:val="0"/>
        <w:autoSpaceDN w:val="0"/>
        <w:adjustRightInd w:val="0"/>
      </w:pPr>
    </w:p>
    <w:p w14:paraId="1543444C" w14:textId="77777777" w:rsidR="00974CAF" w:rsidRDefault="00974CAF" w:rsidP="008E281D">
      <w:pPr>
        <w:pStyle w:val="a6"/>
        <w:numPr>
          <w:ilvl w:val="0"/>
          <w:numId w:val="6"/>
        </w:numPr>
        <w:ind w:left="0" w:firstLine="284"/>
      </w:pPr>
      <w:r>
        <w:t>Ресурсы биосферы</w:t>
      </w:r>
    </w:p>
    <w:p w14:paraId="509FC252" w14:textId="77777777" w:rsidR="00D770DE" w:rsidRDefault="00D770DE" w:rsidP="008E281D">
      <w:pPr>
        <w:pStyle w:val="a6"/>
        <w:numPr>
          <w:ilvl w:val="0"/>
          <w:numId w:val="6"/>
        </w:numPr>
        <w:ind w:left="0" w:firstLine="284"/>
      </w:pPr>
      <w:r>
        <w:t>Проблемы состояния земельных ресурсов и обеспечения населения продуктами питания.</w:t>
      </w:r>
      <w:r w:rsidR="008E281D">
        <w:t xml:space="preserve"> </w:t>
      </w:r>
      <w:r>
        <w:t>Зеленые революции</w:t>
      </w:r>
      <w:r w:rsidR="008E281D">
        <w:t xml:space="preserve">. </w:t>
      </w:r>
      <w:r>
        <w:t>Сохранение генофонда</w:t>
      </w:r>
    </w:p>
    <w:p w14:paraId="1BEEA2CD" w14:textId="77777777" w:rsidR="00D770DE" w:rsidRDefault="00D770DE" w:rsidP="008E281D">
      <w:pPr>
        <w:pStyle w:val="a6"/>
        <w:numPr>
          <w:ilvl w:val="0"/>
          <w:numId w:val="6"/>
        </w:numPr>
        <w:ind w:left="0" w:firstLine="284"/>
      </w:pPr>
      <w:proofErr w:type="spellStart"/>
      <w:r>
        <w:lastRenderedPageBreak/>
        <w:t>Агроэкосистем</w:t>
      </w:r>
      <w:proofErr w:type="gramStart"/>
      <w:r>
        <w:t>а</w:t>
      </w:r>
      <w:proofErr w:type="spellEnd"/>
      <w:r>
        <w:t>-</w:t>
      </w:r>
      <w:proofErr w:type="gramEnd"/>
      <w:r>
        <w:t xml:space="preserve"> как структурная единица биосферы</w:t>
      </w:r>
    </w:p>
    <w:p w14:paraId="2CE8523D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Типы агроэкосистем</w:t>
      </w:r>
    </w:p>
    <w:p w14:paraId="67A7B7BD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Виды землепользования</w:t>
      </w:r>
    </w:p>
    <w:p w14:paraId="2840B5BD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Формирование, развитие и эксплуатация агроэкосистем</w:t>
      </w:r>
    </w:p>
    <w:p w14:paraId="5588D299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Проблемы загрязнения почв тяжелыми металлами</w:t>
      </w:r>
    </w:p>
    <w:p w14:paraId="7D042799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Экологическое нормирование</w:t>
      </w:r>
    </w:p>
    <w:p w14:paraId="237007A1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Почвенно-биотический комплекс – основа АЭС</w:t>
      </w:r>
    </w:p>
    <w:p w14:paraId="1BE16676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Возможное негативное влияние агрохимических средств на окружающую среду</w:t>
      </w:r>
    </w:p>
    <w:p w14:paraId="31246E79" w14:textId="77777777" w:rsidR="00D770DE" w:rsidRDefault="00D770DE" w:rsidP="008E281D">
      <w:pPr>
        <w:ind w:firstLine="284"/>
      </w:pPr>
      <w:r>
        <w:t>Минеральные удобрения</w:t>
      </w:r>
    </w:p>
    <w:p w14:paraId="5DAED4DF" w14:textId="77777777" w:rsidR="00D770DE" w:rsidRDefault="00D770DE" w:rsidP="008E281D">
      <w:pPr>
        <w:ind w:firstLine="284"/>
      </w:pPr>
      <w:r>
        <w:t>Органические удобрения</w:t>
      </w:r>
    </w:p>
    <w:p w14:paraId="172962B4" w14:textId="77777777" w:rsidR="00D770DE" w:rsidRDefault="00D770DE" w:rsidP="008E281D">
      <w:pPr>
        <w:ind w:firstLine="284"/>
      </w:pPr>
      <w:r>
        <w:t>Нетрадиционные удобрения</w:t>
      </w:r>
    </w:p>
    <w:p w14:paraId="29BC5840" w14:textId="77777777" w:rsidR="00D770DE" w:rsidRDefault="00D770DE" w:rsidP="008E281D">
      <w:pPr>
        <w:ind w:firstLine="284"/>
      </w:pPr>
      <w:r>
        <w:t>Известковые материалы</w:t>
      </w:r>
    </w:p>
    <w:p w14:paraId="39926651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Экологические проблемы применения азотных удобрений</w:t>
      </w:r>
    </w:p>
    <w:p w14:paraId="406C0DD0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Экологические проблемы применения фосфорных и калийных удобрений</w:t>
      </w:r>
    </w:p>
    <w:p w14:paraId="0C5ABCFB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Экологические проблемы применения органических удобрений и их предотвращение</w:t>
      </w:r>
    </w:p>
    <w:p w14:paraId="1010A98D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Возможное негативное влияние средств химизации на качество продукции</w:t>
      </w:r>
    </w:p>
    <w:p w14:paraId="6A453AD2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Проблемы загрязнения продукции  продуктами трансформации азотных удобрений и их предотвращение.</w:t>
      </w:r>
    </w:p>
    <w:p w14:paraId="7CEE77C2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Проблемы загрязнения продукции тяжелыми металлами и пути их предотвращения</w:t>
      </w:r>
    </w:p>
    <w:p w14:paraId="637535C6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Агроландшафты – строение и формирование</w:t>
      </w:r>
    </w:p>
    <w:p w14:paraId="229CE724" w14:textId="77777777" w:rsidR="009932E7" w:rsidRPr="009932E7" w:rsidRDefault="009932E7" w:rsidP="008E281D">
      <w:pPr>
        <w:numPr>
          <w:ilvl w:val="0"/>
          <w:numId w:val="6"/>
        </w:numPr>
        <w:ind w:left="0" w:firstLine="284"/>
      </w:pPr>
      <w:r>
        <w:t>Приемы снижения подвижности ТМ в почвах.</w:t>
      </w:r>
    </w:p>
    <w:p w14:paraId="785C0D5E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Основные принципы организац</w:t>
      </w:r>
      <w:proofErr w:type="gramStart"/>
      <w:r>
        <w:t>ии АЭ</w:t>
      </w:r>
      <w:proofErr w:type="gramEnd"/>
      <w:r>
        <w:t>С</w:t>
      </w:r>
    </w:p>
    <w:p w14:paraId="7E79BF50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Методологические основы экологической оценки агроландшафта</w:t>
      </w:r>
    </w:p>
    <w:p w14:paraId="1FAD5D1F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Основные предпосылки оптимизации агроландшафтов</w:t>
      </w:r>
    </w:p>
    <w:p w14:paraId="58DA27E1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Агроэкологический мониторинг – основные принципы</w:t>
      </w:r>
    </w:p>
    <w:p w14:paraId="4438D6BA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Блок-</w:t>
      </w:r>
      <w:proofErr w:type="spellStart"/>
      <w:r>
        <w:t>компонеты</w:t>
      </w:r>
      <w:proofErr w:type="spellEnd"/>
      <w:r>
        <w:t xml:space="preserve"> АЭС и особенности их мониторинга</w:t>
      </w:r>
    </w:p>
    <w:p w14:paraId="53927E4D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Особенности почвенно-экологического мониторинга</w:t>
      </w:r>
    </w:p>
    <w:p w14:paraId="36043CEB" w14:textId="77777777" w:rsidR="00D770DE" w:rsidRDefault="00D770DE" w:rsidP="008E281D">
      <w:pPr>
        <w:numPr>
          <w:ilvl w:val="0"/>
          <w:numId w:val="6"/>
        </w:numPr>
        <w:ind w:left="0" w:firstLine="284"/>
      </w:pPr>
      <w:r>
        <w:t>Мониторинг состояния и качества растительной продукции</w:t>
      </w:r>
    </w:p>
    <w:p w14:paraId="5BA1E141" w14:textId="77777777" w:rsidR="00D770DE" w:rsidRPr="00F12BCC" w:rsidRDefault="00F12BCC" w:rsidP="00D770DE">
      <w:pPr>
        <w:pStyle w:val="a5"/>
        <w:jc w:val="both"/>
        <w:rPr>
          <w:u w:val="single"/>
        </w:rPr>
      </w:pPr>
      <w:r>
        <w:rPr>
          <w:lang w:val="en-US"/>
        </w:rPr>
        <w:t>X</w:t>
      </w:r>
      <w:r w:rsidRPr="00F12BCC">
        <w:t xml:space="preserve">. </w:t>
      </w:r>
      <w:r w:rsidR="00D770DE" w:rsidRPr="00F12BCC">
        <w:rPr>
          <w:u w:val="single"/>
        </w:rPr>
        <w:t>Учебно-методическое и информационное обеспечение дисциплины.</w:t>
      </w:r>
    </w:p>
    <w:tbl>
      <w:tblPr>
        <w:tblW w:w="11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59"/>
        <w:gridCol w:w="1980"/>
        <w:gridCol w:w="1329"/>
        <w:gridCol w:w="1080"/>
        <w:gridCol w:w="1080"/>
        <w:gridCol w:w="720"/>
        <w:gridCol w:w="1174"/>
        <w:gridCol w:w="1122"/>
        <w:gridCol w:w="1084"/>
      </w:tblGrid>
      <w:tr w:rsidR="00D770DE" w14:paraId="67CFEB84" w14:textId="77777777" w:rsidTr="00510A96">
        <w:tc>
          <w:tcPr>
            <w:tcW w:w="540" w:type="dxa"/>
            <w:shd w:val="clear" w:color="auto" w:fill="auto"/>
          </w:tcPr>
          <w:p w14:paraId="6C4B6B4E" w14:textId="77777777" w:rsidR="00D770DE" w:rsidRDefault="00D770DE" w:rsidP="00510A96">
            <w:r>
              <w:t>№</w:t>
            </w:r>
          </w:p>
          <w:p w14:paraId="2460705F" w14:textId="77777777" w:rsidR="00D770DE" w:rsidRDefault="00D770DE" w:rsidP="00510A9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9" w:type="dxa"/>
            <w:shd w:val="clear" w:color="auto" w:fill="auto"/>
          </w:tcPr>
          <w:p w14:paraId="22C3A8AE" w14:textId="77777777" w:rsidR="00D770DE" w:rsidRDefault="00D770DE" w:rsidP="00510A96">
            <w:r>
              <w:t xml:space="preserve">Автор </w:t>
            </w:r>
          </w:p>
        </w:tc>
        <w:tc>
          <w:tcPr>
            <w:tcW w:w="1980" w:type="dxa"/>
            <w:shd w:val="clear" w:color="auto" w:fill="auto"/>
          </w:tcPr>
          <w:p w14:paraId="472AEF95" w14:textId="77777777" w:rsidR="00D770DE" w:rsidRDefault="00D770DE" w:rsidP="00510A96">
            <w:r>
              <w:t>Название книги/статьи</w:t>
            </w:r>
          </w:p>
        </w:tc>
        <w:tc>
          <w:tcPr>
            <w:tcW w:w="1329" w:type="dxa"/>
            <w:shd w:val="clear" w:color="auto" w:fill="auto"/>
          </w:tcPr>
          <w:p w14:paraId="5535EED6" w14:textId="77777777" w:rsidR="00D770DE" w:rsidRDefault="00D770DE" w:rsidP="00510A96">
            <w:r>
              <w:t>Отв. редактор</w:t>
            </w:r>
          </w:p>
        </w:tc>
        <w:tc>
          <w:tcPr>
            <w:tcW w:w="1080" w:type="dxa"/>
            <w:shd w:val="clear" w:color="auto" w:fill="auto"/>
          </w:tcPr>
          <w:p w14:paraId="11185B11" w14:textId="77777777" w:rsidR="00D770DE" w:rsidRDefault="00D770DE" w:rsidP="00510A96">
            <w:r>
              <w:t>Место издания</w:t>
            </w:r>
          </w:p>
        </w:tc>
        <w:tc>
          <w:tcPr>
            <w:tcW w:w="1080" w:type="dxa"/>
            <w:shd w:val="clear" w:color="auto" w:fill="auto"/>
          </w:tcPr>
          <w:p w14:paraId="6E6A4E0D" w14:textId="77777777" w:rsidR="00D770DE" w:rsidRDefault="00D770DE" w:rsidP="00510A96">
            <w:proofErr w:type="spellStart"/>
            <w:r>
              <w:t>Издате</w:t>
            </w:r>
            <w:proofErr w:type="spellEnd"/>
            <w:r>
              <w:t>-</w:t>
            </w:r>
          </w:p>
          <w:p w14:paraId="7F412F5F" w14:textId="77777777" w:rsidR="00D770DE" w:rsidRDefault="00D770DE" w:rsidP="00510A96">
            <w:proofErr w:type="spellStart"/>
            <w:r>
              <w:t>льство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02C34A06" w14:textId="77777777" w:rsidR="00D770DE" w:rsidRDefault="00D770DE" w:rsidP="00510A96">
            <w:r>
              <w:t>Год</w:t>
            </w:r>
          </w:p>
          <w:p w14:paraId="18FB7B0F" w14:textId="77777777" w:rsidR="00D770DE" w:rsidRDefault="00D770DE" w:rsidP="00510A96">
            <w:r>
              <w:t>издания</w:t>
            </w:r>
          </w:p>
        </w:tc>
        <w:tc>
          <w:tcPr>
            <w:tcW w:w="1174" w:type="dxa"/>
            <w:shd w:val="clear" w:color="auto" w:fill="auto"/>
          </w:tcPr>
          <w:p w14:paraId="02ACAEBE" w14:textId="77777777" w:rsidR="00D770DE" w:rsidRDefault="00D770DE" w:rsidP="00510A96">
            <w:r>
              <w:t>Название журнала</w:t>
            </w:r>
          </w:p>
        </w:tc>
        <w:tc>
          <w:tcPr>
            <w:tcW w:w="1122" w:type="dxa"/>
            <w:shd w:val="clear" w:color="auto" w:fill="auto"/>
          </w:tcPr>
          <w:p w14:paraId="35B873A9" w14:textId="77777777" w:rsidR="00D770DE" w:rsidRDefault="00D770DE" w:rsidP="00510A96">
            <w:r>
              <w:t>Том</w:t>
            </w:r>
          </w:p>
          <w:p w14:paraId="0039DC90" w14:textId="77777777" w:rsidR="00D770DE" w:rsidRDefault="00D770DE" w:rsidP="00510A96">
            <w:r>
              <w:t>(выпуск) журнала</w:t>
            </w:r>
          </w:p>
        </w:tc>
        <w:tc>
          <w:tcPr>
            <w:tcW w:w="1084" w:type="dxa"/>
            <w:shd w:val="clear" w:color="auto" w:fill="auto"/>
          </w:tcPr>
          <w:p w14:paraId="46CF3357" w14:textId="77777777" w:rsidR="00D770DE" w:rsidRDefault="00D770DE" w:rsidP="00510A96">
            <w:r>
              <w:t xml:space="preserve">Номер </w:t>
            </w:r>
          </w:p>
          <w:p w14:paraId="15F15ED6" w14:textId="77777777" w:rsidR="00D770DE" w:rsidRDefault="00D770DE" w:rsidP="00510A96">
            <w:r>
              <w:t>журнала</w:t>
            </w:r>
          </w:p>
        </w:tc>
      </w:tr>
      <w:tr w:rsidR="00625A18" w14:paraId="7C249738" w14:textId="77777777" w:rsidTr="00510A96">
        <w:tc>
          <w:tcPr>
            <w:tcW w:w="540" w:type="dxa"/>
            <w:shd w:val="clear" w:color="auto" w:fill="auto"/>
          </w:tcPr>
          <w:p w14:paraId="2E8B1480" w14:textId="77777777" w:rsidR="00625A18" w:rsidRDefault="00625A18" w:rsidP="00510A96">
            <w:r>
              <w:t>1</w:t>
            </w:r>
          </w:p>
        </w:tc>
        <w:tc>
          <w:tcPr>
            <w:tcW w:w="1659" w:type="dxa"/>
            <w:shd w:val="clear" w:color="auto" w:fill="auto"/>
          </w:tcPr>
          <w:p w14:paraId="289E3B68" w14:textId="77777777" w:rsidR="00625A18" w:rsidRDefault="00625A18" w:rsidP="00AF4980">
            <w:r>
              <w:t xml:space="preserve">Минеев В.Г., </w:t>
            </w:r>
            <w:proofErr w:type="spellStart"/>
            <w:r>
              <w:t>СычевВ.Г</w:t>
            </w:r>
            <w:proofErr w:type="spellEnd"/>
            <w:r>
              <w:t>. , Егоров В.С.,</w:t>
            </w:r>
            <w:proofErr w:type="spellStart"/>
            <w:r>
              <w:t>Романенков</w:t>
            </w:r>
            <w:proofErr w:type="spellEnd"/>
            <w:r>
              <w:t xml:space="preserve"> В.А. и др.</w:t>
            </w:r>
          </w:p>
        </w:tc>
        <w:tc>
          <w:tcPr>
            <w:tcW w:w="1980" w:type="dxa"/>
            <w:shd w:val="clear" w:color="auto" w:fill="auto"/>
          </w:tcPr>
          <w:p w14:paraId="5959D481" w14:textId="77777777" w:rsidR="00625A18" w:rsidRDefault="00625A18" w:rsidP="00AF4980">
            <w:r>
              <w:t>Агрохимия</w:t>
            </w:r>
          </w:p>
          <w:p w14:paraId="663A3CE4" w14:textId="77777777" w:rsidR="00625A18" w:rsidRDefault="00625A18" w:rsidP="00AF4980">
            <w:r>
              <w:t>(минеральные и органические удобрения, экологические функции агрохимии)</w:t>
            </w:r>
          </w:p>
        </w:tc>
        <w:tc>
          <w:tcPr>
            <w:tcW w:w="1329" w:type="dxa"/>
            <w:shd w:val="clear" w:color="auto" w:fill="auto"/>
          </w:tcPr>
          <w:p w14:paraId="633EE379" w14:textId="77777777" w:rsidR="00625A18" w:rsidRDefault="00625A18" w:rsidP="00AF4980">
            <w:r>
              <w:t>Минеев В.Г.</w:t>
            </w:r>
          </w:p>
        </w:tc>
        <w:tc>
          <w:tcPr>
            <w:tcW w:w="1080" w:type="dxa"/>
            <w:shd w:val="clear" w:color="auto" w:fill="auto"/>
          </w:tcPr>
          <w:p w14:paraId="7EA98154" w14:textId="77777777" w:rsidR="00625A18" w:rsidRDefault="00625A18" w:rsidP="00AF4980">
            <w:r>
              <w:t>Москва</w:t>
            </w:r>
          </w:p>
        </w:tc>
        <w:tc>
          <w:tcPr>
            <w:tcW w:w="1080" w:type="dxa"/>
            <w:shd w:val="clear" w:color="auto" w:fill="auto"/>
          </w:tcPr>
          <w:p w14:paraId="47D374B1" w14:textId="77777777" w:rsidR="00625A18" w:rsidRDefault="00625A18" w:rsidP="00AF4980">
            <w:r>
              <w:t xml:space="preserve">ВНИИА им. </w:t>
            </w:r>
            <w:proofErr w:type="spellStart"/>
            <w:r>
              <w:t>Д.Н.Прянишникова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163089D6" w14:textId="77777777" w:rsidR="00625A18" w:rsidRPr="008D0B36" w:rsidRDefault="00625A18" w:rsidP="00AF4980">
            <w:pPr>
              <w:jc w:val="both"/>
            </w:pPr>
            <w:r>
              <w:t>2017</w:t>
            </w:r>
          </w:p>
          <w:p w14:paraId="5F24A0EB" w14:textId="77777777" w:rsidR="00625A18" w:rsidRDefault="00625A18" w:rsidP="00AF4980"/>
        </w:tc>
        <w:tc>
          <w:tcPr>
            <w:tcW w:w="1174" w:type="dxa"/>
            <w:shd w:val="clear" w:color="auto" w:fill="auto"/>
          </w:tcPr>
          <w:p w14:paraId="1B3E50D5" w14:textId="77777777" w:rsidR="00625A18" w:rsidRDefault="00625A18" w:rsidP="00AF4980"/>
        </w:tc>
        <w:tc>
          <w:tcPr>
            <w:tcW w:w="1122" w:type="dxa"/>
            <w:shd w:val="clear" w:color="auto" w:fill="auto"/>
          </w:tcPr>
          <w:p w14:paraId="40AFBFB7" w14:textId="77777777" w:rsidR="00625A18" w:rsidRDefault="00625A18" w:rsidP="00510A96"/>
        </w:tc>
        <w:tc>
          <w:tcPr>
            <w:tcW w:w="1084" w:type="dxa"/>
            <w:shd w:val="clear" w:color="auto" w:fill="auto"/>
          </w:tcPr>
          <w:p w14:paraId="315A9C22" w14:textId="77777777" w:rsidR="00625A18" w:rsidRDefault="00625A18" w:rsidP="00510A96"/>
        </w:tc>
      </w:tr>
      <w:tr w:rsidR="00625A18" w14:paraId="49D02C3D" w14:textId="77777777" w:rsidTr="00A41986">
        <w:trPr>
          <w:trHeight w:val="1162"/>
        </w:trPr>
        <w:tc>
          <w:tcPr>
            <w:tcW w:w="540" w:type="dxa"/>
            <w:shd w:val="clear" w:color="auto" w:fill="auto"/>
          </w:tcPr>
          <w:p w14:paraId="22CA3B81" w14:textId="77777777" w:rsidR="00625A18" w:rsidRDefault="00625A18" w:rsidP="00510A96">
            <w:r>
              <w:t>2</w:t>
            </w:r>
          </w:p>
        </w:tc>
        <w:tc>
          <w:tcPr>
            <w:tcW w:w="1659" w:type="dxa"/>
            <w:shd w:val="clear" w:color="auto" w:fill="auto"/>
          </w:tcPr>
          <w:p w14:paraId="43597697" w14:textId="77777777" w:rsidR="00625A18" w:rsidRDefault="00625A18" w:rsidP="00510A96">
            <w:r>
              <w:t>Черников В.А., Соколов О.А.</w:t>
            </w:r>
          </w:p>
        </w:tc>
        <w:tc>
          <w:tcPr>
            <w:tcW w:w="1980" w:type="dxa"/>
            <w:shd w:val="clear" w:color="auto" w:fill="auto"/>
          </w:tcPr>
          <w:p w14:paraId="5A275792" w14:textId="77777777" w:rsidR="00625A18" w:rsidRDefault="00625A18" w:rsidP="00510A96">
            <w:r>
              <w:t>Экологически безопасная продукция</w:t>
            </w:r>
          </w:p>
          <w:p w14:paraId="32575847" w14:textId="77777777" w:rsidR="00625A18" w:rsidRDefault="00625A18" w:rsidP="00510A96"/>
        </w:tc>
        <w:tc>
          <w:tcPr>
            <w:tcW w:w="1329" w:type="dxa"/>
            <w:shd w:val="clear" w:color="auto" w:fill="auto"/>
          </w:tcPr>
          <w:p w14:paraId="5BE26645" w14:textId="77777777" w:rsidR="00625A18" w:rsidRDefault="00625A18" w:rsidP="00510A96"/>
        </w:tc>
        <w:tc>
          <w:tcPr>
            <w:tcW w:w="1080" w:type="dxa"/>
            <w:shd w:val="clear" w:color="auto" w:fill="auto"/>
          </w:tcPr>
          <w:p w14:paraId="177A540A" w14:textId="77777777" w:rsidR="00625A18" w:rsidRDefault="00625A18" w:rsidP="00510A96">
            <w:r>
              <w:t>Москва</w:t>
            </w:r>
          </w:p>
        </w:tc>
        <w:tc>
          <w:tcPr>
            <w:tcW w:w="1080" w:type="dxa"/>
            <w:shd w:val="clear" w:color="auto" w:fill="auto"/>
          </w:tcPr>
          <w:p w14:paraId="4AF6B77C" w14:textId="77777777" w:rsidR="00625A18" w:rsidRDefault="00625A18" w:rsidP="00510A96">
            <w:proofErr w:type="spellStart"/>
            <w:r>
              <w:t>КолосС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75E9DE32" w14:textId="77777777" w:rsidR="00625A18" w:rsidRDefault="00625A18" w:rsidP="00510A96">
            <w:r>
              <w:t>2009</w:t>
            </w:r>
          </w:p>
        </w:tc>
        <w:tc>
          <w:tcPr>
            <w:tcW w:w="1174" w:type="dxa"/>
            <w:shd w:val="clear" w:color="auto" w:fill="auto"/>
          </w:tcPr>
          <w:p w14:paraId="27FE0F50" w14:textId="77777777" w:rsidR="00625A18" w:rsidRDefault="00625A18" w:rsidP="00510A96"/>
        </w:tc>
        <w:tc>
          <w:tcPr>
            <w:tcW w:w="1122" w:type="dxa"/>
            <w:shd w:val="clear" w:color="auto" w:fill="auto"/>
          </w:tcPr>
          <w:p w14:paraId="589E404F" w14:textId="77777777" w:rsidR="00625A18" w:rsidRDefault="00625A18" w:rsidP="00510A96"/>
        </w:tc>
        <w:tc>
          <w:tcPr>
            <w:tcW w:w="1084" w:type="dxa"/>
            <w:shd w:val="clear" w:color="auto" w:fill="auto"/>
          </w:tcPr>
          <w:p w14:paraId="4A160525" w14:textId="77777777" w:rsidR="00625A18" w:rsidRDefault="00625A18" w:rsidP="00510A96"/>
        </w:tc>
      </w:tr>
      <w:tr w:rsidR="00A41986" w14:paraId="0290F329" w14:textId="77777777" w:rsidTr="00510A96">
        <w:tc>
          <w:tcPr>
            <w:tcW w:w="540" w:type="dxa"/>
            <w:shd w:val="clear" w:color="auto" w:fill="auto"/>
          </w:tcPr>
          <w:p w14:paraId="523E0B28" w14:textId="77777777" w:rsidR="00A41986" w:rsidRPr="00A41986" w:rsidRDefault="00A41986" w:rsidP="00510A9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59" w:type="dxa"/>
            <w:shd w:val="clear" w:color="auto" w:fill="auto"/>
          </w:tcPr>
          <w:p w14:paraId="313EE60F" w14:textId="77777777" w:rsidR="00A41986" w:rsidRPr="00A41986" w:rsidRDefault="00A41986" w:rsidP="00B02A61">
            <w:pPr>
              <w:jc w:val="both"/>
            </w:pPr>
            <w:r w:rsidRPr="00A41986">
              <w:t>Черников В.А., Соколов О.А., Лукин С.В.</w:t>
            </w:r>
          </w:p>
        </w:tc>
        <w:tc>
          <w:tcPr>
            <w:tcW w:w="1980" w:type="dxa"/>
            <w:shd w:val="clear" w:color="auto" w:fill="auto"/>
          </w:tcPr>
          <w:p w14:paraId="550C8FD6" w14:textId="77777777" w:rsidR="00A41986" w:rsidRPr="00A41986" w:rsidRDefault="00A41986" w:rsidP="00B02A61">
            <w:pPr>
              <w:jc w:val="both"/>
            </w:pPr>
            <w:r w:rsidRPr="00A41986">
              <w:t>Экология пищевых продуктов</w:t>
            </w:r>
          </w:p>
          <w:p w14:paraId="5DF6DC08" w14:textId="77777777" w:rsidR="00A41986" w:rsidRPr="00A41986" w:rsidRDefault="00A41986" w:rsidP="00B02A61">
            <w:pPr>
              <w:jc w:val="both"/>
            </w:pPr>
          </w:p>
        </w:tc>
        <w:tc>
          <w:tcPr>
            <w:tcW w:w="1329" w:type="dxa"/>
            <w:shd w:val="clear" w:color="auto" w:fill="auto"/>
          </w:tcPr>
          <w:p w14:paraId="62641032" w14:textId="77777777" w:rsidR="00A41986" w:rsidRPr="00A41986" w:rsidRDefault="00A41986" w:rsidP="00B02A61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14:paraId="33CE4095" w14:textId="77777777" w:rsidR="00A41986" w:rsidRPr="00A41986" w:rsidRDefault="00A41986" w:rsidP="00B02A61">
            <w:pPr>
              <w:jc w:val="both"/>
            </w:pPr>
            <w:r w:rsidRPr="00A41986">
              <w:t>Белгород</w:t>
            </w:r>
          </w:p>
        </w:tc>
        <w:tc>
          <w:tcPr>
            <w:tcW w:w="1080" w:type="dxa"/>
            <w:shd w:val="clear" w:color="auto" w:fill="auto"/>
          </w:tcPr>
          <w:p w14:paraId="0A90559F" w14:textId="77777777" w:rsidR="00A41986" w:rsidRPr="00A41986" w:rsidRDefault="00A41986" w:rsidP="00B02A61">
            <w:pPr>
              <w:jc w:val="both"/>
            </w:pPr>
            <w:r w:rsidRPr="00A41986">
              <w:t>Константа</w:t>
            </w:r>
          </w:p>
        </w:tc>
        <w:tc>
          <w:tcPr>
            <w:tcW w:w="720" w:type="dxa"/>
            <w:shd w:val="clear" w:color="auto" w:fill="auto"/>
          </w:tcPr>
          <w:p w14:paraId="5E315ECC" w14:textId="77777777" w:rsidR="00A41986" w:rsidRPr="00A41986" w:rsidRDefault="00A41986" w:rsidP="00B02A61">
            <w:pPr>
              <w:jc w:val="both"/>
            </w:pPr>
            <w:r w:rsidRPr="00A41986">
              <w:t>2013</w:t>
            </w:r>
          </w:p>
        </w:tc>
        <w:tc>
          <w:tcPr>
            <w:tcW w:w="1174" w:type="dxa"/>
            <w:shd w:val="clear" w:color="auto" w:fill="auto"/>
          </w:tcPr>
          <w:p w14:paraId="270E8E21" w14:textId="77777777" w:rsidR="00A41986" w:rsidRPr="00A41986" w:rsidRDefault="00A41986" w:rsidP="00510A96"/>
        </w:tc>
        <w:tc>
          <w:tcPr>
            <w:tcW w:w="1122" w:type="dxa"/>
            <w:shd w:val="clear" w:color="auto" w:fill="auto"/>
          </w:tcPr>
          <w:p w14:paraId="746F4F8B" w14:textId="77777777" w:rsidR="00A41986" w:rsidRDefault="00A41986" w:rsidP="00510A96"/>
        </w:tc>
        <w:tc>
          <w:tcPr>
            <w:tcW w:w="1084" w:type="dxa"/>
            <w:shd w:val="clear" w:color="auto" w:fill="auto"/>
          </w:tcPr>
          <w:p w14:paraId="6D4B733E" w14:textId="77777777" w:rsidR="00A41986" w:rsidRDefault="00A41986" w:rsidP="00510A96"/>
        </w:tc>
      </w:tr>
      <w:tr w:rsidR="00A41986" w14:paraId="375F8F9D" w14:textId="77777777" w:rsidTr="00510A96">
        <w:tc>
          <w:tcPr>
            <w:tcW w:w="540" w:type="dxa"/>
            <w:shd w:val="clear" w:color="auto" w:fill="auto"/>
          </w:tcPr>
          <w:p w14:paraId="0DCD1316" w14:textId="77777777" w:rsidR="00A41986" w:rsidRPr="00A41986" w:rsidRDefault="00A41986" w:rsidP="00FA548F">
            <w:pPr>
              <w:ind w:left="-8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14:paraId="0F61E666" w14:textId="77777777" w:rsidR="00A41986" w:rsidRDefault="00A41986" w:rsidP="00FA548F">
            <w:pPr>
              <w:ind w:left="-88"/>
            </w:pPr>
            <w:r>
              <w:t>Карпова Е.А.</w:t>
            </w:r>
          </w:p>
          <w:p w14:paraId="39D09266" w14:textId="77777777" w:rsidR="00A41986" w:rsidRPr="00DB50D2" w:rsidRDefault="00A41986" w:rsidP="00FA548F">
            <w:pPr>
              <w:ind w:left="-88"/>
            </w:pPr>
            <w:r w:rsidRPr="00DB50D2">
              <w:lastRenderedPageBreak/>
              <w:t>.</w:t>
            </w:r>
            <w:r>
              <w:t xml:space="preserve">Минеев В.Г., </w:t>
            </w:r>
          </w:p>
          <w:p w14:paraId="118D2781" w14:textId="77777777" w:rsidR="00A41986" w:rsidRPr="00DB50D2" w:rsidRDefault="00A41986" w:rsidP="00FA548F">
            <w:pPr>
              <w:pStyle w:val="a3"/>
              <w:spacing w:after="0"/>
              <w:ind w:left="-88"/>
            </w:pPr>
          </w:p>
        </w:tc>
        <w:tc>
          <w:tcPr>
            <w:tcW w:w="1980" w:type="dxa"/>
            <w:shd w:val="clear" w:color="auto" w:fill="auto"/>
          </w:tcPr>
          <w:p w14:paraId="6F31282C" w14:textId="77777777" w:rsidR="00A41986" w:rsidRPr="00DB50D2" w:rsidRDefault="00A41986" w:rsidP="00FA548F">
            <w:pPr>
              <w:ind w:left="-88"/>
            </w:pPr>
            <w:r w:rsidRPr="00DB50D2">
              <w:lastRenderedPageBreak/>
              <w:t>«</w:t>
            </w:r>
            <w:r>
              <w:t xml:space="preserve">Тяжелые </w:t>
            </w:r>
            <w:r>
              <w:lastRenderedPageBreak/>
              <w:t xml:space="preserve">металлы в </w:t>
            </w:r>
            <w:proofErr w:type="spellStart"/>
            <w:r>
              <w:t>агроэкосистеме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14:paraId="4BDF158C" w14:textId="77777777" w:rsidR="00A41986" w:rsidRPr="00DB50D2" w:rsidRDefault="00A41986" w:rsidP="00FA548F">
            <w:pPr>
              <w:ind w:left="-88"/>
            </w:pPr>
          </w:p>
        </w:tc>
        <w:tc>
          <w:tcPr>
            <w:tcW w:w="1080" w:type="dxa"/>
            <w:shd w:val="clear" w:color="auto" w:fill="auto"/>
          </w:tcPr>
          <w:p w14:paraId="484A758C" w14:textId="77777777" w:rsidR="00A41986" w:rsidRPr="00DB50D2" w:rsidRDefault="00A41986" w:rsidP="00FA548F">
            <w:pPr>
              <w:ind w:left="-88"/>
            </w:pPr>
            <w:r w:rsidRPr="00DB50D2">
              <w:t>Москва</w:t>
            </w:r>
          </w:p>
        </w:tc>
        <w:tc>
          <w:tcPr>
            <w:tcW w:w="1080" w:type="dxa"/>
            <w:shd w:val="clear" w:color="auto" w:fill="auto"/>
          </w:tcPr>
          <w:p w14:paraId="6B8C65F5" w14:textId="77777777" w:rsidR="00A41986" w:rsidRPr="00DB50D2" w:rsidRDefault="00A41986" w:rsidP="00FA548F">
            <w:pPr>
              <w:ind w:left="-88"/>
            </w:pPr>
            <w:r>
              <w:t>КДУ</w:t>
            </w:r>
          </w:p>
          <w:p w14:paraId="043049A4" w14:textId="77777777" w:rsidR="00A41986" w:rsidRPr="00DB50D2" w:rsidRDefault="00A41986" w:rsidP="00FA548F">
            <w:pPr>
              <w:ind w:left="-88"/>
            </w:pPr>
            <w:r w:rsidRPr="00DB50D2">
              <w:lastRenderedPageBreak/>
              <w:t xml:space="preserve">, </w:t>
            </w:r>
          </w:p>
        </w:tc>
        <w:tc>
          <w:tcPr>
            <w:tcW w:w="720" w:type="dxa"/>
            <w:shd w:val="clear" w:color="auto" w:fill="auto"/>
          </w:tcPr>
          <w:p w14:paraId="4B85BFC4" w14:textId="77777777" w:rsidR="00A41986" w:rsidRPr="00DB50D2" w:rsidRDefault="00A41986" w:rsidP="00FA548F">
            <w:pPr>
              <w:ind w:left="-88"/>
            </w:pPr>
            <w:r>
              <w:lastRenderedPageBreak/>
              <w:t>2015</w:t>
            </w:r>
          </w:p>
        </w:tc>
        <w:tc>
          <w:tcPr>
            <w:tcW w:w="1174" w:type="dxa"/>
            <w:shd w:val="clear" w:color="auto" w:fill="auto"/>
          </w:tcPr>
          <w:p w14:paraId="651A9BF7" w14:textId="77777777" w:rsidR="00A41986" w:rsidRDefault="00A41986" w:rsidP="00510A96"/>
        </w:tc>
        <w:tc>
          <w:tcPr>
            <w:tcW w:w="1122" w:type="dxa"/>
            <w:shd w:val="clear" w:color="auto" w:fill="auto"/>
          </w:tcPr>
          <w:p w14:paraId="48DE43CC" w14:textId="77777777" w:rsidR="00A41986" w:rsidRDefault="00A41986" w:rsidP="00510A96"/>
        </w:tc>
        <w:tc>
          <w:tcPr>
            <w:tcW w:w="1084" w:type="dxa"/>
            <w:shd w:val="clear" w:color="auto" w:fill="auto"/>
          </w:tcPr>
          <w:p w14:paraId="11DBC69F" w14:textId="77777777" w:rsidR="00A41986" w:rsidRDefault="00A41986" w:rsidP="00510A96"/>
        </w:tc>
      </w:tr>
      <w:tr w:rsidR="00A41986" w14:paraId="285C0316" w14:textId="77777777" w:rsidTr="00510A96">
        <w:tc>
          <w:tcPr>
            <w:tcW w:w="540" w:type="dxa"/>
            <w:shd w:val="clear" w:color="auto" w:fill="auto"/>
          </w:tcPr>
          <w:p w14:paraId="6815494F" w14:textId="77777777" w:rsidR="00A41986" w:rsidRPr="00A41986" w:rsidRDefault="00A41986" w:rsidP="00510A9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659" w:type="dxa"/>
            <w:shd w:val="clear" w:color="auto" w:fill="auto"/>
          </w:tcPr>
          <w:p w14:paraId="13AA3C49" w14:textId="77777777" w:rsidR="00A41986" w:rsidRDefault="00A41986" w:rsidP="00510A96">
            <w:proofErr w:type="spellStart"/>
            <w:r>
              <w:t>Житин</w:t>
            </w:r>
            <w:proofErr w:type="spellEnd"/>
            <w:r>
              <w:t xml:space="preserve"> Ю.И., Прокопова Л.В.</w:t>
            </w:r>
          </w:p>
        </w:tc>
        <w:tc>
          <w:tcPr>
            <w:tcW w:w="1980" w:type="dxa"/>
            <w:shd w:val="clear" w:color="auto" w:fill="auto"/>
          </w:tcPr>
          <w:p w14:paraId="04D7752B" w14:textId="77777777" w:rsidR="00A41986" w:rsidRDefault="00A41986" w:rsidP="00510A96">
            <w:r>
              <w:t>Агроэкологический мониторинг</w:t>
            </w:r>
          </w:p>
        </w:tc>
        <w:tc>
          <w:tcPr>
            <w:tcW w:w="1329" w:type="dxa"/>
            <w:shd w:val="clear" w:color="auto" w:fill="auto"/>
          </w:tcPr>
          <w:p w14:paraId="58B6B262" w14:textId="77777777" w:rsidR="00A41986" w:rsidRDefault="00A41986" w:rsidP="00510A96"/>
        </w:tc>
        <w:tc>
          <w:tcPr>
            <w:tcW w:w="1080" w:type="dxa"/>
            <w:shd w:val="clear" w:color="auto" w:fill="auto"/>
          </w:tcPr>
          <w:p w14:paraId="73E6498B" w14:textId="77777777" w:rsidR="00A41986" w:rsidRDefault="00A41986" w:rsidP="00510A96">
            <w:r>
              <w:t>Воронеж</w:t>
            </w:r>
          </w:p>
        </w:tc>
        <w:tc>
          <w:tcPr>
            <w:tcW w:w="1080" w:type="dxa"/>
            <w:shd w:val="clear" w:color="auto" w:fill="auto"/>
          </w:tcPr>
          <w:p w14:paraId="64A04192" w14:textId="77777777" w:rsidR="00A41986" w:rsidRDefault="00A41986" w:rsidP="00510A96">
            <w:r>
              <w:t>ФГБОУ ВПО Воронежский ГАУ</w:t>
            </w:r>
          </w:p>
        </w:tc>
        <w:tc>
          <w:tcPr>
            <w:tcW w:w="720" w:type="dxa"/>
            <w:shd w:val="clear" w:color="auto" w:fill="auto"/>
          </w:tcPr>
          <w:p w14:paraId="7300636A" w14:textId="77777777" w:rsidR="00A41986" w:rsidRDefault="00A41986" w:rsidP="00510A96">
            <w:r>
              <w:t>2011</w:t>
            </w:r>
          </w:p>
        </w:tc>
        <w:tc>
          <w:tcPr>
            <w:tcW w:w="1174" w:type="dxa"/>
            <w:shd w:val="clear" w:color="auto" w:fill="auto"/>
          </w:tcPr>
          <w:p w14:paraId="70F2D07E" w14:textId="77777777" w:rsidR="00A41986" w:rsidRDefault="00A41986" w:rsidP="00510A96"/>
        </w:tc>
        <w:tc>
          <w:tcPr>
            <w:tcW w:w="1122" w:type="dxa"/>
            <w:shd w:val="clear" w:color="auto" w:fill="auto"/>
          </w:tcPr>
          <w:p w14:paraId="2E355CB3" w14:textId="77777777" w:rsidR="00A41986" w:rsidRDefault="00A41986" w:rsidP="00510A96"/>
        </w:tc>
        <w:tc>
          <w:tcPr>
            <w:tcW w:w="1084" w:type="dxa"/>
            <w:shd w:val="clear" w:color="auto" w:fill="auto"/>
          </w:tcPr>
          <w:p w14:paraId="5031FA4C" w14:textId="77777777" w:rsidR="00A41986" w:rsidRDefault="00A41986" w:rsidP="00510A96"/>
        </w:tc>
      </w:tr>
      <w:tr w:rsidR="00A41986" w14:paraId="1E1EBEA0" w14:textId="77777777" w:rsidTr="00510A96">
        <w:tc>
          <w:tcPr>
            <w:tcW w:w="540" w:type="dxa"/>
            <w:shd w:val="clear" w:color="auto" w:fill="auto"/>
          </w:tcPr>
          <w:p w14:paraId="6CEF35C9" w14:textId="77777777" w:rsidR="00A41986" w:rsidRPr="00A41986" w:rsidRDefault="00A41986" w:rsidP="00510A9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59" w:type="dxa"/>
            <w:shd w:val="clear" w:color="auto" w:fill="auto"/>
          </w:tcPr>
          <w:p w14:paraId="2FEF5535" w14:textId="77777777" w:rsidR="00A41986" w:rsidRDefault="00A41986" w:rsidP="00FA548F">
            <w:r>
              <w:t xml:space="preserve">Черников В.А., Алексахин Р.М., </w:t>
            </w:r>
            <w:proofErr w:type="gramStart"/>
            <w:r>
              <w:t>Голубев</w:t>
            </w:r>
            <w:proofErr w:type="gramEnd"/>
            <w:r>
              <w:t xml:space="preserve"> А.В. и др.</w:t>
            </w:r>
          </w:p>
        </w:tc>
        <w:tc>
          <w:tcPr>
            <w:tcW w:w="1980" w:type="dxa"/>
            <w:shd w:val="clear" w:color="auto" w:fill="auto"/>
          </w:tcPr>
          <w:p w14:paraId="0BA4AF65" w14:textId="77777777" w:rsidR="00A41986" w:rsidRDefault="00A41986" w:rsidP="00FA548F">
            <w:r>
              <w:t>Агроэкология (Все темы и разделы).</w:t>
            </w:r>
          </w:p>
        </w:tc>
        <w:tc>
          <w:tcPr>
            <w:tcW w:w="1329" w:type="dxa"/>
            <w:shd w:val="clear" w:color="auto" w:fill="auto"/>
          </w:tcPr>
          <w:p w14:paraId="47E960B3" w14:textId="77777777" w:rsidR="00A41986" w:rsidRDefault="00A41986" w:rsidP="00FA548F">
            <w:r>
              <w:t xml:space="preserve">Черников В.А., </w:t>
            </w:r>
            <w:proofErr w:type="spellStart"/>
            <w:r>
              <w:t>Чекерес</w:t>
            </w:r>
            <w:proofErr w:type="spellEnd"/>
            <w:r>
              <w:t xml:space="preserve"> А.И.</w:t>
            </w:r>
          </w:p>
        </w:tc>
        <w:tc>
          <w:tcPr>
            <w:tcW w:w="1080" w:type="dxa"/>
            <w:shd w:val="clear" w:color="auto" w:fill="auto"/>
          </w:tcPr>
          <w:p w14:paraId="5F2F96E8" w14:textId="77777777" w:rsidR="00A41986" w:rsidRDefault="00A41986" w:rsidP="00FA548F">
            <w:r>
              <w:t>Москва</w:t>
            </w:r>
          </w:p>
        </w:tc>
        <w:tc>
          <w:tcPr>
            <w:tcW w:w="1080" w:type="dxa"/>
            <w:shd w:val="clear" w:color="auto" w:fill="auto"/>
          </w:tcPr>
          <w:p w14:paraId="3FBD20FE" w14:textId="77777777" w:rsidR="00A41986" w:rsidRDefault="00A41986" w:rsidP="00FA548F">
            <w:r>
              <w:t>Колос</w:t>
            </w:r>
          </w:p>
        </w:tc>
        <w:tc>
          <w:tcPr>
            <w:tcW w:w="720" w:type="dxa"/>
            <w:shd w:val="clear" w:color="auto" w:fill="auto"/>
          </w:tcPr>
          <w:p w14:paraId="55A77A87" w14:textId="77777777" w:rsidR="00A41986" w:rsidRDefault="00A41986" w:rsidP="00FA548F">
            <w:r>
              <w:t>2000</w:t>
            </w:r>
          </w:p>
        </w:tc>
        <w:tc>
          <w:tcPr>
            <w:tcW w:w="1174" w:type="dxa"/>
            <w:shd w:val="clear" w:color="auto" w:fill="auto"/>
          </w:tcPr>
          <w:p w14:paraId="1514671C" w14:textId="77777777" w:rsidR="00A41986" w:rsidRDefault="00A41986" w:rsidP="00510A96"/>
        </w:tc>
        <w:tc>
          <w:tcPr>
            <w:tcW w:w="1122" w:type="dxa"/>
            <w:shd w:val="clear" w:color="auto" w:fill="auto"/>
          </w:tcPr>
          <w:p w14:paraId="4AC45D63" w14:textId="77777777" w:rsidR="00A41986" w:rsidRDefault="00A41986" w:rsidP="00510A96"/>
        </w:tc>
        <w:tc>
          <w:tcPr>
            <w:tcW w:w="1084" w:type="dxa"/>
            <w:shd w:val="clear" w:color="auto" w:fill="auto"/>
          </w:tcPr>
          <w:p w14:paraId="6A3F6BFD" w14:textId="77777777" w:rsidR="00A41986" w:rsidRDefault="00A41986" w:rsidP="00510A96"/>
        </w:tc>
      </w:tr>
      <w:tr w:rsidR="00A41986" w14:paraId="3F910CF6" w14:textId="77777777" w:rsidTr="00510A96">
        <w:tc>
          <w:tcPr>
            <w:tcW w:w="540" w:type="dxa"/>
            <w:shd w:val="clear" w:color="auto" w:fill="auto"/>
          </w:tcPr>
          <w:p w14:paraId="1C83C151" w14:textId="77777777" w:rsidR="00A41986" w:rsidRPr="00A41986" w:rsidRDefault="00A41986" w:rsidP="00510A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59" w:type="dxa"/>
            <w:shd w:val="clear" w:color="auto" w:fill="auto"/>
          </w:tcPr>
          <w:p w14:paraId="059BF4F4" w14:textId="77777777" w:rsidR="00A41986" w:rsidRDefault="00A41986" w:rsidP="00510A96">
            <w:r>
              <w:t>Минеев В.Г.</w:t>
            </w:r>
            <w:r w:rsidRPr="005E0E7E">
              <w:t xml:space="preserve"> </w:t>
            </w:r>
            <w:proofErr w:type="spellStart"/>
            <w:r w:rsidRPr="005E0E7E">
              <w:t>Т.Мазур</w:t>
            </w:r>
            <w:proofErr w:type="spellEnd"/>
            <w:r w:rsidRPr="005E0E7E">
              <w:t xml:space="preserve">, </w:t>
            </w:r>
            <w:proofErr w:type="spellStart"/>
            <w:r w:rsidRPr="005E0E7E">
              <w:t>Б.Дебрецени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4B10F4C7" w14:textId="77777777" w:rsidR="00A41986" w:rsidRDefault="00A41986" w:rsidP="00510A96">
            <w:r>
              <w:t>Биологическое земледелие и минеральные удобрения (Альтернативные системы земледелия).</w:t>
            </w:r>
          </w:p>
        </w:tc>
        <w:tc>
          <w:tcPr>
            <w:tcW w:w="1329" w:type="dxa"/>
            <w:shd w:val="clear" w:color="auto" w:fill="auto"/>
          </w:tcPr>
          <w:p w14:paraId="648B62B6" w14:textId="77777777" w:rsidR="00A41986" w:rsidRDefault="00A41986" w:rsidP="00510A96"/>
        </w:tc>
        <w:tc>
          <w:tcPr>
            <w:tcW w:w="1080" w:type="dxa"/>
            <w:shd w:val="clear" w:color="auto" w:fill="auto"/>
          </w:tcPr>
          <w:p w14:paraId="5256D9F3" w14:textId="77777777" w:rsidR="00A41986" w:rsidRDefault="00A41986" w:rsidP="00510A96">
            <w:r>
              <w:t>Москва</w:t>
            </w:r>
          </w:p>
        </w:tc>
        <w:tc>
          <w:tcPr>
            <w:tcW w:w="1080" w:type="dxa"/>
            <w:shd w:val="clear" w:color="auto" w:fill="auto"/>
          </w:tcPr>
          <w:p w14:paraId="68F42674" w14:textId="77777777" w:rsidR="00A41986" w:rsidRDefault="00A41986" w:rsidP="00510A96">
            <w:r>
              <w:t>Колос</w:t>
            </w:r>
          </w:p>
        </w:tc>
        <w:tc>
          <w:tcPr>
            <w:tcW w:w="720" w:type="dxa"/>
            <w:shd w:val="clear" w:color="auto" w:fill="auto"/>
          </w:tcPr>
          <w:p w14:paraId="79740E8C" w14:textId="77777777" w:rsidR="00A41986" w:rsidRDefault="00A41986" w:rsidP="00510A96">
            <w:r>
              <w:t>1993</w:t>
            </w:r>
          </w:p>
        </w:tc>
        <w:tc>
          <w:tcPr>
            <w:tcW w:w="1174" w:type="dxa"/>
            <w:shd w:val="clear" w:color="auto" w:fill="auto"/>
          </w:tcPr>
          <w:p w14:paraId="745F0BF7" w14:textId="77777777" w:rsidR="00A41986" w:rsidRDefault="00A41986" w:rsidP="00510A96"/>
        </w:tc>
        <w:tc>
          <w:tcPr>
            <w:tcW w:w="1122" w:type="dxa"/>
            <w:shd w:val="clear" w:color="auto" w:fill="auto"/>
          </w:tcPr>
          <w:p w14:paraId="7D5AED5A" w14:textId="77777777" w:rsidR="00A41986" w:rsidRDefault="00A41986" w:rsidP="00510A96"/>
        </w:tc>
        <w:tc>
          <w:tcPr>
            <w:tcW w:w="1084" w:type="dxa"/>
            <w:shd w:val="clear" w:color="auto" w:fill="auto"/>
          </w:tcPr>
          <w:p w14:paraId="245081D2" w14:textId="77777777" w:rsidR="00A41986" w:rsidRDefault="00A41986" w:rsidP="00510A96"/>
        </w:tc>
      </w:tr>
      <w:tr w:rsidR="00A41986" w14:paraId="634B2D72" w14:textId="77777777" w:rsidTr="00510A96">
        <w:tc>
          <w:tcPr>
            <w:tcW w:w="540" w:type="dxa"/>
            <w:shd w:val="clear" w:color="auto" w:fill="auto"/>
          </w:tcPr>
          <w:p w14:paraId="3AAB11A2" w14:textId="77777777" w:rsidR="00A41986" w:rsidRPr="00A41986" w:rsidRDefault="00A41986" w:rsidP="00510A9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59" w:type="dxa"/>
            <w:shd w:val="clear" w:color="auto" w:fill="auto"/>
          </w:tcPr>
          <w:p w14:paraId="4FD04CA4" w14:textId="77777777" w:rsidR="00A41986" w:rsidRDefault="00A41986" w:rsidP="00510A96">
            <w:r>
              <w:t>Егоров В.С.</w:t>
            </w:r>
          </w:p>
        </w:tc>
        <w:tc>
          <w:tcPr>
            <w:tcW w:w="1980" w:type="dxa"/>
            <w:shd w:val="clear" w:color="auto" w:fill="auto"/>
          </w:tcPr>
          <w:p w14:paraId="051912C9" w14:textId="77777777" w:rsidR="00A41986" w:rsidRDefault="00A41986" w:rsidP="00510A96">
            <w:r w:rsidRPr="005E0E7E">
              <w:t xml:space="preserve">Расчет </w:t>
            </w:r>
            <w:r>
              <w:t xml:space="preserve">и оценка </w:t>
            </w:r>
            <w:r w:rsidRPr="005E0E7E">
              <w:t xml:space="preserve">баланса питательных элементов и гумуса в </w:t>
            </w:r>
            <w:proofErr w:type="spellStart"/>
            <w:r>
              <w:t>агроценозах</w:t>
            </w:r>
            <w:proofErr w:type="spellEnd"/>
            <w:r>
              <w:t xml:space="preserve"> (Баланс питательных элементов, баланс гумуса)</w:t>
            </w:r>
          </w:p>
        </w:tc>
        <w:tc>
          <w:tcPr>
            <w:tcW w:w="1329" w:type="dxa"/>
            <w:shd w:val="clear" w:color="auto" w:fill="auto"/>
          </w:tcPr>
          <w:p w14:paraId="2DF26F61" w14:textId="77777777" w:rsidR="00A41986" w:rsidRDefault="00A41986" w:rsidP="00510A96"/>
        </w:tc>
        <w:tc>
          <w:tcPr>
            <w:tcW w:w="1080" w:type="dxa"/>
            <w:shd w:val="clear" w:color="auto" w:fill="auto"/>
          </w:tcPr>
          <w:p w14:paraId="48A7A538" w14:textId="77777777" w:rsidR="00A41986" w:rsidRDefault="00A41986" w:rsidP="00510A96">
            <w:r>
              <w:t>Москва</w:t>
            </w:r>
          </w:p>
        </w:tc>
        <w:tc>
          <w:tcPr>
            <w:tcW w:w="1080" w:type="dxa"/>
            <w:shd w:val="clear" w:color="auto" w:fill="auto"/>
          </w:tcPr>
          <w:p w14:paraId="627A2C09" w14:textId="77777777" w:rsidR="00A41986" w:rsidRDefault="00A41986" w:rsidP="00510A96">
            <w:proofErr w:type="spellStart"/>
            <w:r>
              <w:t>МАКСПресс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03F8352F" w14:textId="77777777" w:rsidR="00A41986" w:rsidRDefault="00A41986" w:rsidP="00510A96">
            <w:r>
              <w:t>2014</w:t>
            </w:r>
          </w:p>
        </w:tc>
        <w:tc>
          <w:tcPr>
            <w:tcW w:w="1174" w:type="dxa"/>
            <w:shd w:val="clear" w:color="auto" w:fill="auto"/>
          </w:tcPr>
          <w:p w14:paraId="641CEC5E" w14:textId="77777777" w:rsidR="00A41986" w:rsidRDefault="00A41986" w:rsidP="00510A96"/>
        </w:tc>
        <w:tc>
          <w:tcPr>
            <w:tcW w:w="1122" w:type="dxa"/>
            <w:shd w:val="clear" w:color="auto" w:fill="auto"/>
          </w:tcPr>
          <w:p w14:paraId="44A4B701" w14:textId="77777777" w:rsidR="00A41986" w:rsidRDefault="00A41986" w:rsidP="00510A96"/>
        </w:tc>
        <w:tc>
          <w:tcPr>
            <w:tcW w:w="1084" w:type="dxa"/>
            <w:shd w:val="clear" w:color="auto" w:fill="auto"/>
          </w:tcPr>
          <w:p w14:paraId="7E0D6791" w14:textId="77777777" w:rsidR="00A41986" w:rsidRDefault="00A41986" w:rsidP="00510A96"/>
        </w:tc>
      </w:tr>
      <w:tr w:rsidR="00A41986" w14:paraId="70732E7D" w14:textId="77777777" w:rsidTr="00510A96">
        <w:tc>
          <w:tcPr>
            <w:tcW w:w="11768" w:type="dxa"/>
            <w:gridSpan w:val="10"/>
            <w:shd w:val="clear" w:color="auto" w:fill="auto"/>
          </w:tcPr>
          <w:p w14:paraId="561B4D59" w14:textId="77777777" w:rsidR="00A41986" w:rsidRDefault="00A41986" w:rsidP="00510A96">
            <w:r>
              <w:t>Дополнительная литература</w:t>
            </w:r>
          </w:p>
        </w:tc>
      </w:tr>
      <w:tr w:rsidR="00A41986" w14:paraId="278264B7" w14:textId="77777777" w:rsidTr="00510A96">
        <w:tc>
          <w:tcPr>
            <w:tcW w:w="540" w:type="dxa"/>
            <w:shd w:val="clear" w:color="auto" w:fill="auto"/>
          </w:tcPr>
          <w:p w14:paraId="0DCB657A" w14:textId="77777777" w:rsidR="00A41986" w:rsidRDefault="00A41986" w:rsidP="00510A96">
            <w:r>
              <w:t>1</w:t>
            </w:r>
          </w:p>
        </w:tc>
        <w:tc>
          <w:tcPr>
            <w:tcW w:w="1659" w:type="dxa"/>
            <w:shd w:val="clear" w:color="auto" w:fill="auto"/>
          </w:tcPr>
          <w:p w14:paraId="4F00BABB" w14:textId="77777777" w:rsidR="00A41986" w:rsidRDefault="00A41986" w:rsidP="00510A96">
            <w:r>
              <w:t>Минеев В.Г.</w:t>
            </w:r>
          </w:p>
        </w:tc>
        <w:tc>
          <w:tcPr>
            <w:tcW w:w="1980" w:type="dxa"/>
            <w:shd w:val="clear" w:color="auto" w:fill="auto"/>
          </w:tcPr>
          <w:p w14:paraId="6A0887B9" w14:textId="77777777" w:rsidR="00A41986" w:rsidRDefault="00A41986" w:rsidP="00510A96">
            <w:r>
              <w:t>Химизация земледелия и природная среда</w:t>
            </w:r>
          </w:p>
        </w:tc>
        <w:tc>
          <w:tcPr>
            <w:tcW w:w="1329" w:type="dxa"/>
            <w:shd w:val="clear" w:color="auto" w:fill="auto"/>
          </w:tcPr>
          <w:p w14:paraId="644BC4B5" w14:textId="77777777" w:rsidR="00A41986" w:rsidRDefault="00A41986" w:rsidP="00510A96"/>
        </w:tc>
        <w:tc>
          <w:tcPr>
            <w:tcW w:w="1080" w:type="dxa"/>
            <w:shd w:val="clear" w:color="auto" w:fill="auto"/>
          </w:tcPr>
          <w:p w14:paraId="49C6414C" w14:textId="77777777" w:rsidR="00A41986" w:rsidRDefault="00A41986" w:rsidP="00510A96">
            <w:r>
              <w:t>Москва</w:t>
            </w:r>
          </w:p>
        </w:tc>
        <w:tc>
          <w:tcPr>
            <w:tcW w:w="1080" w:type="dxa"/>
            <w:shd w:val="clear" w:color="auto" w:fill="auto"/>
          </w:tcPr>
          <w:p w14:paraId="55C3EFE0" w14:textId="77777777" w:rsidR="00A41986" w:rsidRDefault="00A41986" w:rsidP="00510A96">
            <w:proofErr w:type="spellStart"/>
            <w:r>
              <w:t>Агропромиздат</w:t>
            </w:r>
            <w:proofErr w:type="spellEnd"/>
            <w:r>
              <w:t>.</w:t>
            </w:r>
          </w:p>
        </w:tc>
        <w:tc>
          <w:tcPr>
            <w:tcW w:w="720" w:type="dxa"/>
            <w:shd w:val="clear" w:color="auto" w:fill="auto"/>
          </w:tcPr>
          <w:p w14:paraId="58D65A76" w14:textId="77777777" w:rsidR="00A41986" w:rsidRDefault="00A41986" w:rsidP="00510A96">
            <w:r>
              <w:t>1990</w:t>
            </w:r>
          </w:p>
        </w:tc>
        <w:tc>
          <w:tcPr>
            <w:tcW w:w="1174" w:type="dxa"/>
            <w:shd w:val="clear" w:color="auto" w:fill="auto"/>
          </w:tcPr>
          <w:p w14:paraId="325944E6" w14:textId="77777777" w:rsidR="00A41986" w:rsidRDefault="00A41986" w:rsidP="00510A96"/>
        </w:tc>
        <w:tc>
          <w:tcPr>
            <w:tcW w:w="1122" w:type="dxa"/>
            <w:shd w:val="clear" w:color="auto" w:fill="auto"/>
          </w:tcPr>
          <w:p w14:paraId="25B4F1D7" w14:textId="77777777" w:rsidR="00A41986" w:rsidRDefault="00A41986" w:rsidP="00510A96"/>
        </w:tc>
        <w:tc>
          <w:tcPr>
            <w:tcW w:w="1084" w:type="dxa"/>
            <w:shd w:val="clear" w:color="auto" w:fill="auto"/>
          </w:tcPr>
          <w:p w14:paraId="29AE871E" w14:textId="77777777" w:rsidR="00A41986" w:rsidRDefault="00A41986" w:rsidP="00510A96"/>
        </w:tc>
      </w:tr>
      <w:tr w:rsidR="00A41986" w14:paraId="1B28D5CB" w14:textId="77777777" w:rsidTr="00510A96">
        <w:tc>
          <w:tcPr>
            <w:tcW w:w="540" w:type="dxa"/>
            <w:shd w:val="clear" w:color="auto" w:fill="auto"/>
          </w:tcPr>
          <w:p w14:paraId="505E79A6" w14:textId="77777777" w:rsidR="00A41986" w:rsidRDefault="00A41986" w:rsidP="00510A96">
            <w:r>
              <w:t>2</w:t>
            </w:r>
          </w:p>
        </w:tc>
        <w:tc>
          <w:tcPr>
            <w:tcW w:w="1659" w:type="dxa"/>
            <w:shd w:val="clear" w:color="auto" w:fill="auto"/>
          </w:tcPr>
          <w:p w14:paraId="536DC5D9" w14:textId="77777777" w:rsidR="00A41986" w:rsidRDefault="00A41986" w:rsidP="00510A96"/>
        </w:tc>
        <w:tc>
          <w:tcPr>
            <w:tcW w:w="1980" w:type="dxa"/>
            <w:shd w:val="clear" w:color="auto" w:fill="auto"/>
          </w:tcPr>
          <w:p w14:paraId="354BE8EE" w14:textId="77777777" w:rsidR="00A41986" w:rsidRDefault="00A41986" w:rsidP="00510A96">
            <w:r>
              <w:t>Справочник агронома-эколога</w:t>
            </w:r>
          </w:p>
        </w:tc>
        <w:tc>
          <w:tcPr>
            <w:tcW w:w="1329" w:type="dxa"/>
            <w:shd w:val="clear" w:color="auto" w:fill="auto"/>
          </w:tcPr>
          <w:p w14:paraId="3C33B6CC" w14:textId="77777777" w:rsidR="00A41986" w:rsidRDefault="00A41986" w:rsidP="00510A96"/>
        </w:tc>
        <w:tc>
          <w:tcPr>
            <w:tcW w:w="1080" w:type="dxa"/>
            <w:shd w:val="clear" w:color="auto" w:fill="auto"/>
          </w:tcPr>
          <w:p w14:paraId="26F87CC3" w14:textId="77777777" w:rsidR="00A41986" w:rsidRDefault="00A41986" w:rsidP="00510A96">
            <w:proofErr w:type="spellStart"/>
            <w:r>
              <w:t>Н.Новгород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5D717B6" w14:textId="77777777" w:rsidR="00A41986" w:rsidRDefault="00A41986" w:rsidP="00510A96">
            <w:r>
              <w:t>Нижегородская ГСХА, Нижегородский НИИСХ</w:t>
            </w:r>
          </w:p>
        </w:tc>
        <w:tc>
          <w:tcPr>
            <w:tcW w:w="720" w:type="dxa"/>
            <w:shd w:val="clear" w:color="auto" w:fill="auto"/>
          </w:tcPr>
          <w:p w14:paraId="47B576E9" w14:textId="77777777" w:rsidR="00A41986" w:rsidRDefault="00A41986" w:rsidP="00510A96">
            <w:r>
              <w:t>2012</w:t>
            </w:r>
          </w:p>
        </w:tc>
        <w:tc>
          <w:tcPr>
            <w:tcW w:w="1174" w:type="dxa"/>
            <w:shd w:val="clear" w:color="auto" w:fill="auto"/>
          </w:tcPr>
          <w:p w14:paraId="179FA1AA" w14:textId="77777777" w:rsidR="00A41986" w:rsidRDefault="00A41986" w:rsidP="00510A96"/>
        </w:tc>
        <w:tc>
          <w:tcPr>
            <w:tcW w:w="1122" w:type="dxa"/>
            <w:shd w:val="clear" w:color="auto" w:fill="auto"/>
          </w:tcPr>
          <w:p w14:paraId="6209A224" w14:textId="77777777" w:rsidR="00A41986" w:rsidRDefault="00A41986" w:rsidP="00510A96"/>
        </w:tc>
        <w:tc>
          <w:tcPr>
            <w:tcW w:w="1084" w:type="dxa"/>
            <w:shd w:val="clear" w:color="auto" w:fill="auto"/>
          </w:tcPr>
          <w:p w14:paraId="269E1F70" w14:textId="77777777" w:rsidR="00A41986" w:rsidRDefault="00A41986" w:rsidP="00510A96"/>
        </w:tc>
      </w:tr>
      <w:tr w:rsidR="00A41986" w14:paraId="2544AFE7" w14:textId="77777777" w:rsidTr="00510A96">
        <w:tc>
          <w:tcPr>
            <w:tcW w:w="540" w:type="dxa"/>
            <w:shd w:val="clear" w:color="auto" w:fill="auto"/>
          </w:tcPr>
          <w:p w14:paraId="089E98E0" w14:textId="77777777" w:rsidR="00A41986" w:rsidRDefault="00A41986" w:rsidP="00510A96">
            <w:r>
              <w:t>3.</w:t>
            </w:r>
          </w:p>
        </w:tc>
        <w:tc>
          <w:tcPr>
            <w:tcW w:w="1659" w:type="dxa"/>
            <w:shd w:val="clear" w:color="auto" w:fill="auto"/>
          </w:tcPr>
          <w:p w14:paraId="475B91D5" w14:textId="77777777" w:rsidR="00A41986" w:rsidRDefault="00A41986" w:rsidP="00510A96">
            <w:r w:rsidRPr="005E0E7E">
              <w:t xml:space="preserve">. </w:t>
            </w:r>
            <w:proofErr w:type="spellStart"/>
            <w:r w:rsidRPr="005E0E7E">
              <w:t>В.А.Ковда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EF664A9" w14:textId="77777777" w:rsidR="00A41986" w:rsidRDefault="00A41986" w:rsidP="00510A96">
            <w:r w:rsidRPr="005E0E7E">
              <w:t>Биогеохимия почвенного покрова</w:t>
            </w:r>
            <w:r>
              <w:t xml:space="preserve"> (Круговорот элементов, микроэлементы, тяжелые металлы)</w:t>
            </w:r>
          </w:p>
        </w:tc>
        <w:tc>
          <w:tcPr>
            <w:tcW w:w="1329" w:type="dxa"/>
            <w:shd w:val="clear" w:color="auto" w:fill="auto"/>
          </w:tcPr>
          <w:p w14:paraId="6D80576C" w14:textId="77777777" w:rsidR="00A41986" w:rsidRDefault="00A41986" w:rsidP="00510A96"/>
        </w:tc>
        <w:tc>
          <w:tcPr>
            <w:tcW w:w="1080" w:type="dxa"/>
            <w:shd w:val="clear" w:color="auto" w:fill="auto"/>
          </w:tcPr>
          <w:p w14:paraId="6FA6B4A1" w14:textId="77777777" w:rsidR="00A41986" w:rsidRDefault="00A41986" w:rsidP="00510A96">
            <w:r>
              <w:t>Москва</w:t>
            </w:r>
          </w:p>
        </w:tc>
        <w:tc>
          <w:tcPr>
            <w:tcW w:w="1080" w:type="dxa"/>
            <w:shd w:val="clear" w:color="auto" w:fill="auto"/>
          </w:tcPr>
          <w:p w14:paraId="696C81FE" w14:textId="77777777" w:rsidR="00A41986" w:rsidRDefault="00A41986" w:rsidP="00510A96">
            <w:r>
              <w:t>Наука</w:t>
            </w:r>
          </w:p>
        </w:tc>
        <w:tc>
          <w:tcPr>
            <w:tcW w:w="720" w:type="dxa"/>
            <w:shd w:val="clear" w:color="auto" w:fill="auto"/>
          </w:tcPr>
          <w:p w14:paraId="02C3D0B5" w14:textId="77777777" w:rsidR="00A41986" w:rsidRDefault="00A41986" w:rsidP="00510A96">
            <w:r>
              <w:t>1985</w:t>
            </w:r>
          </w:p>
        </w:tc>
        <w:tc>
          <w:tcPr>
            <w:tcW w:w="1174" w:type="dxa"/>
            <w:shd w:val="clear" w:color="auto" w:fill="auto"/>
          </w:tcPr>
          <w:p w14:paraId="2D2A64A8" w14:textId="77777777" w:rsidR="00A41986" w:rsidRDefault="00A41986" w:rsidP="00510A96"/>
        </w:tc>
        <w:tc>
          <w:tcPr>
            <w:tcW w:w="1122" w:type="dxa"/>
            <w:shd w:val="clear" w:color="auto" w:fill="auto"/>
          </w:tcPr>
          <w:p w14:paraId="4E643DA6" w14:textId="77777777" w:rsidR="00A41986" w:rsidRDefault="00A41986" w:rsidP="00510A96"/>
        </w:tc>
        <w:tc>
          <w:tcPr>
            <w:tcW w:w="1084" w:type="dxa"/>
            <w:shd w:val="clear" w:color="auto" w:fill="auto"/>
          </w:tcPr>
          <w:p w14:paraId="769DF81F" w14:textId="77777777" w:rsidR="00A41986" w:rsidRDefault="00A41986" w:rsidP="00510A96"/>
        </w:tc>
      </w:tr>
    </w:tbl>
    <w:p w14:paraId="571D0776" w14:textId="77777777" w:rsidR="00D770DE" w:rsidRDefault="00F12BCC" w:rsidP="001A2D66">
      <w:pPr>
        <w:pStyle w:val="a5"/>
        <w:spacing w:after="0" w:afterAutospacing="0"/>
      </w:pPr>
      <w:r>
        <w:t>X</w:t>
      </w:r>
      <w:r w:rsidR="00D770DE">
        <w:t xml:space="preserve">I. Материально-техническое обеспечение дисциплины </w:t>
      </w:r>
    </w:p>
    <w:p w14:paraId="0FB40BD8" w14:textId="77777777" w:rsidR="00D770DE" w:rsidRDefault="00D770DE" w:rsidP="008E281D">
      <w:pPr>
        <w:pStyle w:val="a5"/>
        <w:spacing w:before="0" w:beforeAutospacing="0" w:after="0" w:afterAutospacing="0"/>
      </w:pPr>
      <w:r>
        <w:t xml:space="preserve">А. Помещения </w:t>
      </w:r>
    </w:p>
    <w:p w14:paraId="09370602" w14:textId="77777777" w:rsidR="00D770DE" w:rsidRDefault="00D770DE" w:rsidP="008E281D">
      <w:pPr>
        <w:pStyle w:val="a5"/>
        <w:spacing w:before="0" w:beforeAutospacing="0" w:after="0" w:afterAutospacing="0"/>
      </w:pPr>
      <w:r>
        <w:t>- Лекционная  аудитория, оборудованная оргтехникой (проектор, компьютер</w:t>
      </w:r>
      <w:proofErr w:type="gramStart"/>
      <w:r>
        <w:t xml:space="preserve">,): </w:t>
      </w:r>
      <w:proofErr w:type="gramEnd"/>
    </w:p>
    <w:p w14:paraId="1EEE3878" w14:textId="77777777" w:rsidR="00D770DE" w:rsidRDefault="00D770DE" w:rsidP="008E281D">
      <w:pPr>
        <w:pStyle w:val="a5"/>
        <w:spacing w:before="0" w:beforeAutospacing="0" w:after="0" w:afterAutospacing="0"/>
      </w:pPr>
      <w:r>
        <w:t xml:space="preserve">- Б. Оборудование: </w:t>
      </w:r>
    </w:p>
    <w:p w14:paraId="33F920D9" w14:textId="77777777" w:rsidR="00D770DE" w:rsidRDefault="00D770DE" w:rsidP="008E281D">
      <w:pPr>
        <w:pStyle w:val="a5"/>
        <w:spacing w:before="0" w:beforeAutospacing="0" w:after="0" w:afterAutospacing="0"/>
      </w:pPr>
      <w:r>
        <w:lastRenderedPageBreak/>
        <w:t xml:space="preserve">Для семинарских и лекционных аудиторий: необходимая оргтехника, ЭВМ, и др. </w:t>
      </w:r>
    </w:p>
    <w:p w14:paraId="776DE2B8" w14:textId="77777777" w:rsidR="00D770DE" w:rsidRDefault="00D770DE" w:rsidP="008E281D">
      <w:pPr>
        <w:pStyle w:val="a5"/>
        <w:spacing w:before="0" w:beforeAutospacing="0" w:after="0" w:afterAutospacing="0"/>
      </w:pPr>
      <w:r>
        <w:t xml:space="preserve">В. Иные материалы </w:t>
      </w:r>
    </w:p>
    <w:p w14:paraId="4D9FAE65" w14:textId="77777777" w:rsidR="00D770DE" w:rsidRDefault="00D770DE" w:rsidP="008E281D">
      <w:pPr>
        <w:pStyle w:val="a5"/>
        <w:spacing w:before="0" w:beforeAutospacing="0" w:after="0" w:afterAutospacing="0"/>
      </w:pPr>
      <w:r>
        <w:t>Демонстрационные материалы</w:t>
      </w:r>
      <w:proofErr w:type="gramStart"/>
      <w:r>
        <w:t xml:space="preserve">:. </w:t>
      </w:r>
      <w:proofErr w:type="gramEnd"/>
    </w:p>
    <w:p w14:paraId="01F234C8" w14:textId="77777777" w:rsidR="001A2D66" w:rsidRDefault="001A2D66" w:rsidP="008E281D">
      <w:pPr>
        <w:pStyle w:val="a5"/>
        <w:spacing w:before="0" w:beforeAutospacing="0" w:after="0" w:afterAutospacing="0"/>
      </w:pPr>
    </w:p>
    <w:p w14:paraId="43DF9933" w14:textId="77777777" w:rsidR="00D770DE" w:rsidRDefault="00D770DE" w:rsidP="008E281D"/>
    <w:p w14:paraId="74050A60" w14:textId="77777777" w:rsidR="00D770DE" w:rsidRDefault="00D770DE" w:rsidP="00D770DE"/>
    <w:p w14:paraId="006BF559" w14:textId="77777777" w:rsidR="009C39E6" w:rsidRDefault="009C39E6"/>
    <w:sectPr w:rsidR="009C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A59"/>
    <w:multiLevelType w:val="hybridMultilevel"/>
    <w:tmpl w:val="16B8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37EFD"/>
    <w:multiLevelType w:val="hybridMultilevel"/>
    <w:tmpl w:val="6D249E14"/>
    <w:lvl w:ilvl="0" w:tplc="143A322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22339"/>
    <w:multiLevelType w:val="hybridMultilevel"/>
    <w:tmpl w:val="7D9EB50C"/>
    <w:lvl w:ilvl="0" w:tplc="0D9696C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631F35"/>
    <w:multiLevelType w:val="hybridMultilevel"/>
    <w:tmpl w:val="63785516"/>
    <w:lvl w:ilvl="0" w:tplc="0A2EE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96313"/>
    <w:multiLevelType w:val="hybridMultilevel"/>
    <w:tmpl w:val="F4FAB0E2"/>
    <w:lvl w:ilvl="0" w:tplc="672A3C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D33B9B"/>
    <w:multiLevelType w:val="hybridMultilevel"/>
    <w:tmpl w:val="F4FAB0E2"/>
    <w:lvl w:ilvl="0" w:tplc="672A3C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6C18B8"/>
    <w:multiLevelType w:val="hybridMultilevel"/>
    <w:tmpl w:val="2F1CD090"/>
    <w:lvl w:ilvl="0" w:tplc="52562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D0A6A"/>
    <w:multiLevelType w:val="hybridMultilevel"/>
    <w:tmpl w:val="A97E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E"/>
    <w:rsid w:val="0000451E"/>
    <w:rsid w:val="000C6846"/>
    <w:rsid w:val="001A2D66"/>
    <w:rsid w:val="001D4F48"/>
    <w:rsid w:val="00217A98"/>
    <w:rsid w:val="002943C5"/>
    <w:rsid w:val="002D6735"/>
    <w:rsid w:val="002F3419"/>
    <w:rsid w:val="00565A80"/>
    <w:rsid w:val="005B23B5"/>
    <w:rsid w:val="005E29F2"/>
    <w:rsid w:val="00625A18"/>
    <w:rsid w:val="006B7501"/>
    <w:rsid w:val="006F73CC"/>
    <w:rsid w:val="00837A91"/>
    <w:rsid w:val="008E281D"/>
    <w:rsid w:val="00974CAF"/>
    <w:rsid w:val="009932E7"/>
    <w:rsid w:val="009C39E6"/>
    <w:rsid w:val="009F6A6B"/>
    <w:rsid w:val="00A41986"/>
    <w:rsid w:val="00A762D5"/>
    <w:rsid w:val="00AC732F"/>
    <w:rsid w:val="00C05B5E"/>
    <w:rsid w:val="00C07201"/>
    <w:rsid w:val="00CA6CD2"/>
    <w:rsid w:val="00CC3FB6"/>
    <w:rsid w:val="00D770DE"/>
    <w:rsid w:val="00D944B2"/>
    <w:rsid w:val="00F1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F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D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0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D770DE"/>
    <w:pPr>
      <w:spacing w:after="120"/>
    </w:pPr>
  </w:style>
  <w:style w:type="character" w:customStyle="1" w:styleId="a4">
    <w:name w:val="Основной текст Знак"/>
    <w:basedOn w:val="a0"/>
    <w:link w:val="a3"/>
    <w:rsid w:val="00D77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770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770DE"/>
    <w:pPr>
      <w:ind w:left="708"/>
    </w:pPr>
  </w:style>
  <w:style w:type="paragraph" w:customStyle="1" w:styleId="base">
    <w:name w:val="base"/>
    <w:basedOn w:val="a"/>
    <w:rsid w:val="00D770DE"/>
    <w:pPr>
      <w:ind w:firstLine="227"/>
      <w:jc w:val="both"/>
    </w:pPr>
    <w:rPr>
      <w:sz w:val="18"/>
      <w:szCs w:val="20"/>
    </w:rPr>
  </w:style>
  <w:style w:type="paragraph" w:styleId="a7">
    <w:name w:val="Body Text Indent"/>
    <w:basedOn w:val="a"/>
    <w:link w:val="a8"/>
    <w:uiPriority w:val="99"/>
    <w:rsid w:val="00D770DE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D770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770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D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0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D770DE"/>
    <w:pPr>
      <w:spacing w:after="120"/>
    </w:pPr>
  </w:style>
  <w:style w:type="character" w:customStyle="1" w:styleId="a4">
    <w:name w:val="Основной текст Знак"/>
    <w:basedOn w:val="a0"/>
    <w:link w:val="a3"/>
    <w:rsid w:val="00D77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770DE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D770DE"/>
    <w:pPr>
      <w:ind w:left="708"/>
    </w:pPr>
  </w:style>
  <w:style w:type="paragraph" w:customStyle="1" w:styleId="base">
    <w:name w:val="base"/>
    <w:basedOn w:val="a"/>
    <w:rsid w:val="00D770DE"/>
    <w:pPr>
      <w:ind w:firstLine="227"/>
      <w:jc w:val="both"/>
    </w:pPr>
    <w:rPr>
      <w:sz w:val="18"/>
      <w:szCs w:val="20"/>
    </w:rPr>
  </w:style>
  <w:style w:type="paragraph" w:styleId="a7">
    <w:name w:val="Body Text Indent"/>
    <w:basedOn w:val="a"/>
    <w:link w:val="a8"/>
    <w:uiPriority w:val="99"/>
    <w:rsid w:val="00D770DE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D770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770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il.msu.ru/aspirantura/op-selskoe-khozyajstv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il.msu.ru/aspirantura/op-selskoe-khozyaj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Поздняков Лев Анатольевич</cp:lastModifiedBy>
  <cp:revision>3</cp:revision>
  <dcterms:created xsi:type="dcterms:W3CDTF">2020-03-19T20:51:00Z</dcterms:created>
  <dcterms:modified xsi:type="dcterms:W3CDTF">2020-03-20T15:32:00Z</dcterms:modified>
</cp:coreProperties>
</file>